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55BA714" w14:textId="74A24AD8" w:rsidR="002C223A" w:rsidRDefault="009C7D9D" w:rsidP="00067737">
      <w:pPr>
        <w:pStyle w:val="Titolo1"/>
      </w:pPr>
      <w:r>
        <w:t>Parallel</w:t>
      </w:r>
      <w:r w:rsidR="002C223A" w:rsidRPr="005F1671">
        <w:t xml:space="preserve"> Real-Time Virtual Dimensionality Estimation for Hyperspectral Imag</w:t>
      </w:r>
      <w:r w:rsidR="001D4511">
        <w:t>es</w:t>
      </w:r>
    </w:p>
    <w:p w14:paraId="111E3ECD" w14:textId="2E618829" w:rsidR="00067737" w:rsidRPr="008A116C" w:rsidRDefault="00067737" w:rsidP="00067737">
      <w:pPr>
        <w:pStyle w:val="author"/>
        <w:rPr>
          <w:vertAlign w:val="superscript"/>
          <w:lang w:val="it-IT"/>
        </w:rPr>
      </w:pPr>
      <w:r w:rsidRPr="00067737">
        <w:rPr>
          <w:lang w:val="it-IT"/>
        </w:rPr>
        <w:t>Emanuele Torti</w:t>
      </w:r>
      <w:r w:rsidR="008A116C">
        <w:rPr>
          <w:vertAlign w:val="superscript"/>
          <w:lang w:val="it-IT"/>
        </w:rPr>
        <w:t>+</w:t>
      </w:r>
      <w:r w:rsidRPr="00067737">
        <w:rPr>
          <w:lang w:val="it-IT"/>
        </w:rPr>
        <w:t>, Alessandro Fontanella</w:t>
      </w:r>
      <w:r w:rsidR="008A116C">
        <w:rPr>
          <w:vertAlign w:val="superscript"/>
          <w:lang w:val="it-IT"/>
        </w:rPr>
        <w:t>+</w:t>
      </w:r>
      <w:r w:rsidRPr="00067737">
        <w:rPr>
          <w:lang w:val="it-IT"/>
        </w:rPr>
        <w:t xml:space="preserve">, Antonio </w:t>
      </w:r>
      <w:proofErr w:type="spellStart"/>
      <w:r w:rsidRPr="00067737">
        <w:rPr>
          <w:lang w:val="it-IT"/>
        </w:rPr>
        <w:t>Plaza</w:t>
      </w:r>
      <w:proofErr w:type="spellEnd"/>
      <w:r w:rsidR="008A116C">
        <w:rPr>
          <w:vertAlign w:val="superscript"/>
          <w:lang w:val="it-IT"/>
        </w:rPr>
        <w:t>*</w:t>
      </w:r>
    </w:p>
    <w:p w14:paraId="326FE760" w14:textId="6EB15A11" w:rsidR="00067737" w:rsidRDefault="008A116C" w:rsidP="00067737">
      <w:pPr>
        <w:pStyle w:val="affiliation"/>
      </w:pPr>
      <w:r w:rsidRPr="008A116C">
        <w:rPr>
          <w:vertAlign w:val="superscript"/>
        </w:rPr>
        <w:t>+</w:t>
      </w:r>
      <w:r w:rsidR="00067737" w:rsidRPr="00067737">
        <w:t>Department of Electrical, Computer and Biomedical Engineering</w:t>
      </w:r>
      <w:r>
        <w:t>, University of Pavia, Pavia, Italy</w:t>
      </w:r>
    </w:p>
    <w:p w14:paraId="7E6C1EA2" w14:textId="79CE15F9" w:rsidR="008A116C" w:rsidRDefault="008A116C" w:rsidP="008A116C">
      <w:pPr>
        <w:pStyle w:val="email"/>
        <w:rPr>
          <w:lang w:val="it-IT"/>
        </w:rPr>
      </w:pPr>
      <w:proofErr w:type="gramStart"/>
      <w:r w:rsidRPr="008A116C">
        <w:rPr>
          <w:lang w:val="it-IT"/>
        </w:rPr>
        <w:t>e-mail</w:t>
      </w:r>
      <w:proofErr w:type="gramEnd"/>
      <w:r w:rsidRPr="008A116C">
        <w:rPr>
          <w:lang w:val="it-IT"/>
        </w:rPr>
        <w:t xml:space="preserve">: </w:t>
      </w:r>
      <w:hyperlink r:id="rId8" w:history="1">
        <w:r w:rsidRPr="00631563">
          <w:rPr>
            <w:rStyle w:val="Collegamentoipertestuale"/>
            <w:lang w:val="it-IT"/>
          </w:rPr>
          <w:t>emanuele.torti@unipv.it</w:t>
        </w:r>
      </w:hyperlink>
    </w:p>
    <w:p w14:paraId="4CE00670" w14:textId="24D941D4" w:rsidR="008A116C" w:rsidRDefault="008A116C" w:rsidP="008A116C">
      <w:pPr>
        <w:pStyle w:val="affiliation"/>
      </w:pPr>
      <w:r>
        <w:rPr>
          <w:vertAlign w:val="superscript"/>
        </w:rPr>
        <w:t>*</w:t>
      </w:r>
      <w:r w:rsidRPr="008A116C">
        <w:t xml:space="preserve">Department of Technology of Computers and Communications, </w:t>
      </w:r>
      <w:proofErr w:type="spellStart"/>
      <w:r w:rsidRPr="008A116C">
        <w:t>Escuela</w:t>
      </w:r>
      <w:proofErr w:type="spellEnd"/>
      <w:r w:rsidRPr="008A116C">
        <w:t xml:space="preserve"> </w:t>
      </w:r>
      <w:proofErr w:type="spellStart"/>
      <w:r w:rsidRPr="008A116C">
        <w:t>Politecnica</w:t>
      </w:r>
      <w:proofErr w:type="spellEnd"/>
      <w:r w:rsidRPr="008A116C">
        <w:t xml:space="preserve"> de Caceres, University of Extremadura, Caceres, Spain</w:t>
      </w:r>
    </w:p>
    <w:p w14:paraId="28B32064" w14:textId="77777777" w:rsidR="008A116C" w:rsidRPr="008A116C" w:rsidRDefault="008A116C" w:rsidP="008A116C">
      <w:pPr>
        <w:pStyle w:val="phone"/>
      </w:pPr>
    </w:p>
    <w:p w14:paraId="68257F75" w14:textId="5411511A" w:rsidR="002C223A" w:rsidRDefault="002C223A" w:rsidP="002C223A">
      <w:pPr>
        <w:pStyle w:val="abstract"/>
      </w:pPr>
      <w:r>
        <w:rPr>
          <w:i/>
          <w:iCs/>
        </w:rPr>
        <w:t>Abstract</w:t>
      </w:r>
      <w:r>
        <w:t>—</w:t>
      </w:r>
      <w:proofErr w:type="gramStart"/>
      <w:r>
        <w:t>One</w:t>
      </w:r>
      <w:proofErr w:type="gramEnd"/>
      <w:r>
        <w:t xml:space="preserve"> of the most important tasks in hyperspectral imaging is the estimation of the number of endmembers in a scene</w:t>
      </w:r>
      <w:r w:rsidR="001D4511">
        <w:t>, where the endmembers are the most spectrally pure components</w:t>
      </w:r>
      <w:r>
        <w:t xml:space="preserve">. The high dimensionality of hyperspectral data makes this calculation computationally expensive. In this </w:t>
      </w:r>
      <w:r w:rsidR="007310F9">
        <w:t>paper</w:t>
      </w:r>
      <w:r w:rsidR="00CC1FD6">
        <w:t>, we present</w:t>
      </w:r>
      <w:r>
        <w:t xml:space="preserve"> </w:t>
      </w:r>
      <w:r w:rsidR="001D4511">
        <w:t xml:space="preserve">several new </w:t>
      </w:r>
      <w:r>
        <w:t>real-time implementation</w:t>
      </w:r>
      <w:r w:rsidR="00CC1FD6">
        <w:t>s</w:t>
      </w:r>
      <w:r>
        <w:t xml:space="preserve"> of the well-known </w:t>
      </w:r>
      <w:proofErr w:type="spellStart"/>
      <w:r>
        <w:t>Harsanyi</w:t>
      </w:r>
      <w:proofErr w:type="spellEnd"/>
      <w:r>
        <w:t>-</w:t>
      </w:r>
      <w:proofErr w:type="spellStart"/>
      <w:r>
        <w:t>Farrand</w:t>
      </w:r>
      <w:proofErr w:type="spellEnd"/>
      <w:r>
        <w:t xml:space="preserve">-Chang (HFC) method for virtual dimensionality (VD) estimation. </w:t>
      </w:r>
      <w:r w:rsidRPr="00B61B69">
        <w:t>The proposed solution</w:t>
      </w:r>
      <w:r w:rsidR="009C7D9D" w:rsidRPr="00B61B69">
        <w:t>s exploit multi-core processors and</w:t>
      </w:r>
      <w:r w:rsidRPr="00B61B69">
        <w:t xml:space="preserve"> graphic processing units (GPUs) for achieving real-time performance of this algorithm</w:t>
      </w:r>
      <w:r w:rsidR="00F41E35" w:rsidRPr="00B61B69">
        <w:t xml:space="preserve">, together with better performance than other works in </w:t>
      </w:r>
      <w:r w:rsidR="001D4511">
        <w:t xml:space="preserve">the </w:t>
      </w:r>
      <w:r w:rsidR="00F41E35" w:rsidRPr="00B61B69">
        <w:t>literature</w:t>
      </w:r>
      <w:r>
        <w:t xml:space="preserve">. </w:t>
      </w:r>
      <w:r w:rsidR="001D4511">
        <w:t xml:space="preserve">Our experimental </w:t>
      </w:r>
      <w:r>
        <w:t xml:space="preserve">results </w:t>
      </w:r>
      <w:proofErr w:type="gramStart"/>
      <w:r>
        <w:t>are obtained</w:t>
      </w:r>
      <w:proofErr w:type="gramEnd"/>
      <w:r>
        <w:t xml:space="preserve"> using both synthetic and real images</w:t>
      </w:r>
      <w:r w:rsidR="001D4511">
        <w:t xml:space="preserve">. The </w:t>
      </w:r>
      <w:r>
        <w:t>obtained processing times show that the proposed implementation</w:t>
      </w:r>
      <w:r w:rsidR="009C7D9D">
        <w:t>s outperform</w:t>
      </w:r>
      <w:r>
        <w:t xml:space="preserve"> other </w:t>
      </w:r>
      <w:r w:rsidR="00B9315A">
        <w:t xml:space="preserve">hardware-based </w:t>
      </w:r>
      <w:r>
        <w:t>solutions.</w:t>
      </w:r>
    </w:p>
    <w:p w14:paraId="01979981" w14:textId="6387324B" w:rsidR="009C7D9D" w:rsidRDefault="002C223A" w:rsidP="009C7D9D">
      <w:pPr>
        <w:pStyle w:val="keywords"/>
      </w:pPr>
      <w:r>
        <w:t xml:space="preserve">Keywords -Virtual </w:t>
      </w:r>
      <w:r w:rsidR="007F0603">
        <w:t xml:space="preserve">dimensionality </w:t>
      </w:r>
      <w:r>
        <w:t>(VD), graphics processing units (GPUs),</w:t>
      </w:r>
      <w:r w:rsidR="00B205C4">
        <w:t xml:space="preserve"> </w:t>
      </w:r>
      <w:r w:rsidR="00B205C4" w:rsidRPr="00B205C4">
        <w:t>multi</w:t>
      </w:r>
      <w:r w:rsidR="00B205C4">
        <w:t>-</w:t>
      </w:r>
      <w:r w:rsidR="00B205C4" w:rsidRPr="00B205C4">
        <w:t>core CPUs</w:t>
      </w:r>
      <w:r w:rsidR="00B205C4">
        <w:t xml:space="preserve">, </w:t>
      </w:r>
      <w:r>
        <w:t xml:space="preserve">hyperspectral imaging, real-time </w:t>
      </w:r>
      <w:r w:rsidR="00B121D3">
        <w:t>processing</w:t>
      </w:r>
      <w:r>
        <w:t>.</w:t>
      </w:r>
    </w:p>
    <w:p w14:paraId="2FE88FDA" w14:textId="77777777" w:rsidR="009C7D9D" w:rsidRDefault="00BC49B6" w:rsidP="00BC49B6">
      <w:pPr>
        <w:pStyle w:val="heading1"/>
      </w:pPr>
      <w:r w:rsidRPr="00BC49B6">
        <w:t xml:space="preserve">1. </w:t>
      </w:r>
      <w:r w:rsidR="009C7D9D" w:rsidRPr="00BC49B6">
        <w:t>I</w:t>
      </w:r>
      <w:r w:rsidR="009C7D9D">
        <w:t>ntroduction</w:t>
      </w:r>
    </w:p>
    <w:p w14:paraId="07E37B90" w14:textId="2F13BB53" w:rsidR="009C7D9D" w:rsidRDefault="009C7D9D" w:rsidP="009C7D9D">
      <w:r>
        <w:t xml:space="preserve">Hyperspectral images </w:t>
      </w:r>
      <w:r w:rsidR="00130165">
        <w:t xml:space="preserve">comprise </w:t>
      </w:r>
      <w:r>
        <w:t xml:space="preserve">hundreds of contiguous spectral bands [1]. Each </w:t>
      </w:r>
      <w:r w:rsidR="00130165">
        <w:t xml:space="preserve">pixel </w:t>
      </w:r>
      <w:proofErr w:type="gramStart"/>
      <w:r>
        <w:t>can be represented</w:t>
      </w:r>
      <w:proofErr w:type="gramEnd"/>
      <w:r>
        <w:t xml:space="preserve"> as an L-dimensional vector, where </w:t>
      </w:r>
      <w:r w:rsidRPr="00A70C20">
        <w:rPr>
          <w:i/>
        </w:rPr>
        <w:t>L</w:t>
      </w:r>
      <w:r>
        <w:t xml:space="preserve"> is the number of bands. There are different techniques to determine the content of a hyperspectral image; one of the most popular </w:t>
      </w:r>
      <w:r w:rsidR="00CE726E">
        <w:t xml:space="preserve">ones </w:t>
      </w:r>
      <w:r>
        <w:t xml:space="preserve">is the linear mixing model. It assumes that each pixel </w:t>
      </w:r>
      <w:proofErr w:type="gramStart"/>
      <w:r>
        <w:t>can be modeled</w:t>
      </w:r>
      <w:proofErr w:type="gramEnd"/>
      <w:r>
        <w:t xml:space="preserve"> as </w:t>
      </w:r>
      <w:r w:rsidR="00CE726E">
        <w:t xml:space="preserve">a </w:t>
      </w:r>
      <w:r>
        <w:t xml:space="preserve">linear combination of a finite set of spectrally pure constituents (endmembers). In a hyperspectral image, there are </w:t>
      </w:r>
      <w:r w:rsidR="00CE726E">
        <w:t xml:space="preserve">generally </w:t>
      </w:r>
      <w:r>
        <w:t xml:space="preserve">two kinds of pixels: pure and mixed. The pure pixels contain only one pure signature corresponding to an endmember, while the mixed pixels </w:t>
      </w:r>
      <w:proofErr w:type="gramStart"/>
      <w:r>
        <w:t>are given</w:t>
      </w:r>
      <w:proofErr w:type="gramEnd"/>
      <w:r>
        <w:t xml:space="preserve"> by a superimposition of different endmembers. Typically, the number of endmembers in a scene is significantly lower than the number of bands [2]. The identification of the number of endmembers is a crucial issue in hyperspectral imaging, since it allows representing the data in a lower dimensional subspace. This is a very </w:t>
      </w:r>
      <w:r>
        <w:lastRenderedPageBreak/>
        <w:t xml:space="preserve">important aspect, due to the benefits </w:t>
      </w:r>
      <w:r w:rsidR="00CE726E">
        <w:t xml:space="preserve">that </w:t>
      </w:r>
      <w:proofErr w:type="gramStart"/>
      <w:r w:rsidR="00CE726E">
        <w:t>can be achieved</w:t>
      </w:r>
      <w:proofErr w:type="gramEnd"/>
      <w:r w:rsidR="00CE726E">
        <w:t xml:space="preserve"> </w:t>
      </w:r>
      <w:r>
        <w:t xml:space="preserve">in computational time, data storage and complexity. Moreover, a good estimation is fundamental for different applications, such as classification, target detection and spectral </w:t>
      </w:r>
      <w:proofErr w:type="spellStart"/>
      <w:r>
        <w:t>unmixin</w:t>
      </w:r>
      <w:r w:rsidR="00CC1FD6">
        <w:t>g</w:t>
      </w:r>
      <w:proofErr w:type="spellEnd"/>
      <w:r w:rsidR="00CC1FD6">
        <w:t xml:space="preserve">. In the literature, </w:t>
      </w:r>
      <w:r>
        <w:t>different algorithms</w:t>
      </w:r>
      <w:r w:rsidR="00CC1FD6">
        <w:t xml:space="preserve"> </w:t>
      </w:r>
      <w:proofErr w:type="gramStart"/>
      <w:r w:rsidR="00CC1FD6">
        <w:t>can be found</w:t>
      </w:r>
      <w:proofErr w:type="gramEnd"/>
      <w:r>
        <w:t xml:space="preserve"> to perform this estimation, including objective function minimization [3], adjacent bands correlation [4], and a minimum squared error approach [5].</w:t>
      </w:r>
    </w:p>
    <w:p w14:paraId="3D07E85D" w14:textId="2576A141" w:rsidR="009C7D9D" w:rsidRDefault="009C7D9D" w:rsidP="009C7D9D">
      <w:r>
        <w:t xml:space="preserve">A widely used technique is the estimation of the virtual dimensionality (VD) of a hyperspectral image [6]. A commonly used algorithm for this computation is the </w:t>
      </w:r>
      <w:proofErr w:type="spellStart"/>
      <w:r>
        <w:t>Harsanyi</w:t>
      </w:r>
      <w:proofErr w:type="spellEnd"/>
      <w:r>
        <w:t>-</w:t>
      </w:r>
      <w:proofErr w:type="spellStart"/>
      <w:r>
        <w:t>Farrand</w:t>
      </w:r>
      <w:proofErr w:type="spellEnd"/>
      <w:r>
        <w:t>-Chang (HFC) method [7</w:t>
      </w:r>
      <w:r w:rsidR="00F41E35">
        <w:t xml:space="preserve">], which </w:t>
      </w:r>
      <w:proofErr w:type="gramStart"/>
      <w:r w:rsidR="00F41E35">
        <w:t>is based</w:t>
      </w:r>
      <w:proofErr w:type="gramEnd"/>
      <w:r w:rsidR="00F41E35">
        <w:t xml:space="preserve"> on t</w:t>
      </w:r>
      <w:r>
        <w:t xml:space="preserve">he </w:t>
      </w:r>
      <w:proofErr w:type="spellStart"/>
      <w:r>
        <w:t>Neyman</w:t>
      </w:r>
      <w:proofErr w:type="spellEnd"/>
      <w:r>
        <w:t xml:space="preserve">-Pearson detection theory [8]. </w:t>
      </w:r>
    </w:p>
    <w:p w14:paraId="736A1DF2" w14:textId="233AA950" w:rsidR="009C7D9D" w:rsidRDefault="009C7D9D" w:rsidP="009C7D9D">
      <w:r>
        <w:t xml:space="preserve">The data amount provided by modern </w:t>
      </w:r>
      <w:r w:rsidR="00CE726E">
        <w:t xml:space="preserve">hyperspectral </w:t>
      </w:r>
      <w:r>
        <w:t>sensors makes the development of real-time algorithms a desired goal for hyperspectral imaging. In the literature, several high performance computing (HPC) architectures have been used for achieving this goal, such as field programmable gate arrays (FPGAs) [9], multi-core CPUs [10], supercomputers and clusters [11], GPUs [12]</w:t>
      </w:r>
      <w:r w:rsidR="0035562A">
        <w:t xml:space="preserve"> [13]</w:t>
      </w:r>
      <w:r>
        <w:t xml:space="preserve"> or even hybrid solutions [1</w:t>
      </w:r>
      <w:r w:rsidR="0035562A">
        <w:t>4</w:t>
      </w:r>
      <w:r>
        <w:t>].</w:t>
      </w:r>
    </w:p>
    <w:p w14:paraId="490BD37C" w14:textId="305A0F46" w:rsidR="009C7D9D" w:rsidRDefault="009C7D9D" w:rsidP="009C7D9D">
      <w:r>
        <w:t xml:space="preserve">In this </w:t>
      </w:r>
      <w:r w:rsidR="007D18E6">
        <w:t>paper, we propose</w:t>
      </w:r>
      <w:r>
        <w:t xml:space="preserve"> </w:t>
      </w:r>
      <w:r w:rsidR="00C94866">
        <w:t xml:space="preserve">several </w:t>
      </w:r>
      <w:r>
        <w:t xml:space="preserve">new </w:t>
      </w:r>
      <w:r w:rsidR="007D18E6">
        <w:t>parallel</w:t>
      </w:r>
      <w:r>
        <w:t xml:space="preserve"> real-time implementation</w:t>
      </w:r>
      <w:r w:rsidR="007D18E6">
        <w:t>s</w:t>
      </w:r>
      <w:r>
        <w:t xml:space="preserve"> </w:t>
      </w:r>
      <w:r w:rsidR="00CE726E">
        <w:t xml:space="preserve">for </w:t>
      </w:r>
      <w:r>
        <w:t xml:space="preserve">the computation of the VD through </w:t>
      </w:r>
      <w:r w:rsidR="001012E8">
        <w:t xml:space="preserve">the </w:t>
      </w:r>
      <w:r>
        <w:t xml:space="preserve">HFC method. The algorithm </w:t>
      </w:r>
      <w:proofErr w:type="gramStart"/>
      <w:r>
        <w:t>is described</w:t>
      </w:r>
      <w:proofErr w:type="gramEnd"/>
      <w:r>
        <w:t xml:space="preserve"> in Section </w:t>
      </w:r>
      <w:r w:rsidR="00CC1FD6">
        <w:t>2</w:t>
      </w:r>
      <w:r>
        <w:t xml:space="preserve">, while Section </w:t>
      </w:r>
      <w:r w:rsidR="00CC1FD6">
        <w:t>3</w:t>
      </w:r>
      <w:r>
        <w:t xml:space="preserve"> contains details about our implementation</w:t>
      </w:r>
      <w:r w:rsidR="007310F9">
        <w:t>s</w:t>
      </w:r>
      <w:r w:rsidR="007D18E6">
        <w:t>.</w:t>
      </w:r>
      <w:r w:rsidR="007310F9">
        <w:t xml:space="preserve"> </w:t>
      </w:r>
      <w:r w:rsidR="007D18E6">
        <w:t xml:space="preserve">The first </w:t>
      </w:r>
      <w:proofErr w:type="gramStart"/>
      <w:r w:rsidR="007D18E6">
        <w:t>is based</w:t>
      </w:r>
      <w:proofErr w:type="gramEnd"/>
      <w:r w:rsidR="007D18E6">
        <w:t xml:space="preserve"> on </w:t>
      </w:r>
      <w:proofErr w:type="spellStart"/>
      <w:r w:rsidR="007D18E6">
        <w:t>OpenMP</w:t>
      </w:r>
      <w:proofErr w:type="spellEnd"/>
      <w:r w:rsidR="007D18E6">
        <w:t xml:space="preserve"> API for multi-core devices, while the second</w:t>
      </w:r>
      <w:r w:rsidR="007310F9">
        <w:t xml:space="preserve"> exploit</w:t>
      </w:r>
      <w:r w:rsidR="007D18E6">
        <w:t>s</w:t>
      </w:r>
      <w:r>
        <w:t xml:space="preserve"> GPU parallelism using the popular NVIDIA compute unified device architecture (CUDA) and its basic linear algebra subroutines (</w:t>
      </w:r>
      <w:proofErr w:type="spellStart"/>
      <w:r>
        <w:t>CuBLAS</w:t>
      </w:r>
      <w:proofErr w:type="spellEnd"/>
      <w:r>
        <w:t>)</w:t>
      </w:r>
      <w:r w:rsidR="007D18E6">
        <w:t>.</w:t>
      </w:r>
      <w:r w:rsidR="007310F9">
        <w:t xml:space="preserve"> </w:t>
      </w:r>
      <w:r w:rsidR="007D18E6">
        <w:t xml:space="preserve">We also describe an OpenCL implementation that </w:t>
      </w:r>
      <w:proofErr w:type="gramStart"/>
      <w:r w:rsidR="007D18E6">
        <w:t>can be executed</w:t>
      </w:r>
      <w:proofErr w:type="gramEnd"/>
      <w:r w:rsidR="007D18E6">
        <w:t xml:space="preserve"> on both multi-core CPUs and GPUs</w:t>
      </w:r>
      <w:r>
        <w:t>.</w:t>
      </w:r>
      <w:r w:rsidR="007D18E6">
        <w:t xml:space="preserve"> Finally, we also evaluated Python, since this language is gaining importance in the scientific community.</w:t>
      </w:r>
      <w:r>
        <w:t xml:space="preserve"> Section </w:t>
      </w:r>
      <w:r w:rsidR="00CC1FD6">
        <w:t>4</w:t>
      </w:r>
      <w:r>
        <w:t xml:space="preserve"> describes the conducted tests and the experimental results</w:t>
      </w:r>
      <w:r w:rsidR="00CC1FD6">
        <w:t>.</w:t>
      </w:r>
      <w:r w:rsidR="00AA1DD2">
        <w:t xml:space="preserve"> Section </w:t>
      </w:r>
      <w:r w:rsidR="00CC1FD6">
        <w:t>5</w:t>
      </w:r>
      <w:r w:rsidR="00AA1DD2">
        <w:t xml:space="preserve"> gives exhaustive results analysis and </w:t>
      </w:r>
      <w:r w:rsidR="00CC1FD6">
        <w:t>provid</w:t>
      </w:r>
      <w:r w:rsidR="00AA1DD2">
        <w:t>es comparisons with other works in literature</w:t>
      </w:r>
      <w:r>
        <w:t>. We tested this implementation with both synthetic and real data, obtaining real-time performance, which also outperforms other VD implementations [1</w:t>
      </w:r>
      <w:r w:rsidR="0035562A">
        <w:t>5</w:t>
      </w:r>
      <w:r>
        <w:t xml:space="preserve">] and other </w:t>
      </w:r>
      <w:r w:rsidR="00765480">
        <w:t xml:space="preserve">previously developed </w:t>
      </w:r>
      <w:r>
        <w:t xml:space="preserve">techniques for estimating the number of endmembers [10]. Those issues </w:t>
      </w:r>
      <w:proofErr w:type="gramStart"/>
      <w:r>
        <w:t>are discussed</w:t>
      </w:r>
      <w:proofErr w:type="gramEnd"/>
      <w:r>
        <w:t xml:space="preserve"> in Section </w:t>
      </w:r>
      <w:r w:rsidR="00CC1FD6">
        <w:t>6</w:t>
      </w:r>
      <w:r>
        <w:t xml:space="preserve">, which concludes this </w:t>
      </w:r>
      <w:r w:rsidR="007D18E6">
        <w:t>paper</w:t>
      </w:r>
      <w:r>
        <w:t xml:space="preserve"> and provides hints at plausible future research lines.</w:t>
      </w:r>
    </w:p>
    <w:p w14:paraId="65BD1E93" w14:textId="77777777" w:rsidR="00E11E54" w:rsidRDefault="00BC49B6" w:rsidP="00BC49B6">
      <w:pPr>
        <w:pStyle w:val="heading1"/>
      </w:pPr>
      <w:r>
        <w:lastRenderedPageBreak/>
        <w:t>2. HFC-VD Algorithm</w:t>
      </w:r>
    </w:p>
    <w:p w14:paraId="234AE823" w14:textId="4E2FE4FB" w:rsidR="00BC49B6" w:rsidRDefault="00BC49B6" w:rsidP="00BC49B6">
      <w:pPr>
        <w:pStyle w:val="equation"/>
        <w:jc w:val="left"/>
      </w:pPr>
      <w:r w:rsidRPr="00BC49B6">
        <w:t xml:space="preserve">The HFC-VD algorithm has been widely used for computing the number of endmembers within a scene. Let us denote </w:t>
      </w:r>
      <w:r>
        <w:t xml:space="preserve">a hyperspectral pixel with </w:t>
      </w:r>
      <w:r w:rsidRPr="00A70C20">
        <w:rPr>
          <w:b/>
        </w:rPr>
        <w:t>y</w:t>
      </w:r>
      <w:r>
        <w:t>=[</w:t>
      </w:r>
      <w:r w:rsidRPr="00A70C20">
        <w:rPr>
          <w:i/>
        </w:rPr>
        <w:t>r</w:t>
      </w:r>
      <w:r w:rsidRPr="00BC49B6">
        <w:rPr>
          <w:vertAlign w:val="superscript"/>
        </w:rPr>
        <w:t>1</w:t>
      </w:r>
      <w:r>
        <w:t>,</w:t>
      </w:r>
      <w:r w:rsidRPr="00A70C20">
        <w:rPr>
          <w:i/>
        </w:rPr>
        <w:t>r</w:t>
      </w:r>
      <w:r w:rsidRPr="00BC49B6">
        <w:rPr>
          <w:vertAlign w:val="superscript"/>
        </w:rPr>
        <w:t>2</w:t>
      </w:r>
      <w:r w:rsidRPr="00BC49B6">
        <w:t>,…,</w:t>
      </w:r>
      <w:proofErr w:type="spellStart"/>
      <w:r w:rsidRPr="00A70C20">
        <w:rPr>
          <w:i/>
        </w:rPr>
        <w:t>r</w:t>
      </w:r>
      <w:r w:rsidRPr="00A70C20">
        <w:rPr>
          <w:i/>
          <w:vertAlign w:val="superscript"/>
        </w:rPr>
        <w:t>L</w:t>
      </w:r>
      <w:proofErr w:type="spellEnd"/>
      <w:r>
        <w:t xml:space="preserve">], where </w:t>
      </w:r>
      <w:proofErr w:type="spellStart"/>
      <w:r w:rsidRPr="00A70C20">
        <w:rPr>
          <w:i/>
        </w:rPr>
        <w:t>r</w:t>
      </w:r>
      <w:r w:rsidRPr="00A70C20">
        <w:rPr>
          <w:i/>
          <w:vertAlign w:val="superscript"/>
        </w:rPr>
        <w:t>i</w:t>
      </w:r>
      <w:proofErr w:type="spellEnd"/>
      <w:r w:rsidRPr="00BC49B6">
        <w:t xml:space="preserve"> is </w:t>
      </w:r>
      <w:r w:rsidR="00C84738">
        <w:t>the reflectance value</w:t>
      </w:r>
      <w:r w:rsidRPr="00BC49B6">
        <w:t xml:space="preserve"> acquired on the </w:t>
      </w:r>
      <w:proofErr w:type="spellStart"/>
      <w:r w:rsidRPr="00A70C20">
        <w:rPr>
          <w:i/>
        </w:rPr>
        <w:t>i</w:t>
      </w:r>
      <w:r w:rsidRPr="00BC49B6">
        <w:t>-th</w:t>
      </w:r>
      <w:proofErr w:type="spellEnd"/>
      <w:r w:rsidRPr="00BC49B6">
        <w:t xml:space="preserve"> band; a hyper</w:t>
      </w:r>
      <w:r>
        <w:t xml:space="preserve">spectral image is given by </w:t>
      </w:r>
      <w:r w:rsidRPr="00A70C20">
        <w:rPr>
          <w:b/>
        </w:rPr>
        <w:t>Y</w:t>
      </w:r>
      <w:r>
        <w:t>=[</w:t>
      </w:r>
      <w:r w:rsidRPr="00A70C20">
        <w:rPr>
          <w:b/>
        </w:rPr>
        <w:t>y</w:t>
      </w:r>
      <w:r w:rsidRPr="00BC49B6">
        <w:rPr>
          <w:vertAlign w:val="superscript"/>
        </w:rPr>
        <w:t>1</w:t>
      </w:r>
      <w:r>
        <w:t>,</w:t>
      </w:r>
      <w:r w:rsidRPr="00A70C20">
        <w:rPr>
          <w:b/>
        </w:rPr>
        <w:t>y</w:t>
      </w:r>
      <w:r w:rsidRPr="00BC49B6">
        <w:rPr>
          <w:vertAlign w:val="superscript"/>
        </w:rPr>
        <w:t>2</w:t>
      </w:r>
      <w:r w:rsidRPr="00BC49B6">
        <w:t>,…,</w:t>
      </w:r>
      <w:proofErr w:type="spellStart"/>
      <w:r w:rsidRPr="00A70C20">
        <w:rPr>
          <w:b/>
        </w:rPr>
        <w:t>y</w:t>
      </w:r>
      <w:r w:rsidRPr="00A70C20">
        <w:rPr>
          <w:i/>
          <w:vertAlign w:val="superscript"/>
        </w:rPr>
        <w:t>N</w:t>
      </w:r>
      <w:proofErr w:type="spellEnd"/>
      <w:r w:rsidRPr="00BC49B6">
        <w:t xml:space="preserve">] where </w:t>
      </w:r>
      <w:r w:rsidRPr="00A70C20">
        <w:rPr>
          <w:i/>
        </w:rPr>
        <w:t>N</w:t>
      </w:r>
      <w:r w:rsidRPr="00BC49B6">
        <w:t xml:space="preserve"> is the number of acquired samples. This method </w:t>
      </w:r>
      <w:proofErr w:type="gramStart"/>
      <w:r w:rsidRPr="00BC49B6">
        <w:t>is based</w:t>
      </w:r>
      <w:proofErr w:type="gramEnd"/>
      <w:r w:rsidRPr="00BC49B6">
        <w:t xml:space="preserve"> on the eigenvalues computation of the sample data correlation matrix (CM) and the covariance matrix (VM), defined as follows:</w:t>
      </w:r>
    </w:p>
    <w:p w14:paraId="0BB84E6D" w14:textId="3F15FF92" w:rsidR="00273491" w:rsidRPr="004F0D86" w:rsidRDefault="007D14B0" w:rsidP="00273491">
      <w:pPr>
        <w:pStyle w:val="equation"/>
      </w:pPr>
      <m:oMathPara>
        <m:oMath>
          <m:r>
            <m:rPr>
              <m:sty m:val="p"/>
            </m:rPr>
            <w:rPr>
              <w:rFonts w:ascii="Cambria Math" w:hAnsi="Cambria Math"/>
            </w:rPr>
            <m:t>CM=</m:t>
          </m:r>
          <m:f>
            <m:fPr>
              <m:ctrlPr>
                <w:rPr>
                  <w:rFonts w:ascii="Cambria Math" w:hAnsi="Cambria Math"/>
                </w:rPr>
              </m:ctrlPr>
            </m:fPr>
            <m:num>
              <m:r>
                <m:rPr>
                  <m:sty m:val="p"/>
                </m:rPr>
                <w:rPr>
                  <w:rFonts w:ascii="Cambria Math" w:hAnsi="Cambria Math"/>
                </w:rPr>
                <m:t>(</m:t>
              </m:r>
              <m:sSup>
                <m:sSupPr>
                  <m:ctrlPr>
                    <w:rPr>
                      <w:rFonts w:ascii="Cambria Math" w:hAnsi="Cambria Math"/>
                    </w:rPr>
                  </m:ctrlPr>
                </m:sSupPr>
                <m:e>
                  <m:r>
                    <m:rPr>
                      <m:sty m:val="b"/>
                    </m:rPr>
                    <w:rPr>
                      <w:rFonts w:ascii="Cambria Math" w:hAnsi="Cambria Math"/>
                    </w:rPr>
                    <m:t>Y</m:t>
                  </m:r>
                </m:e>
                <m:sup>
                  <m:r>
                    <w:rPr>
                      <w:rFonts w:ascii="Cambria Math" w:hAnsi="Cambria Math"/>
                    </w:rPr>
                    <m:t>T</m:t>
                  </m:r>
                </m:sup>
              </m:sSup>
              <m:r>
                <m:rPr>
                  <m:sty m:val="p"/>
                </m:rPr>
                <w:rPr>
                  <w:rFonts w:ascii="Cambria Math" w:hAnsi="Cambria Math"/>
                </w:rPr>
                <m:t>*</m:t>
              </m:r>
              <m:r>
                <m:rPr>
                  <m:sty m:val="b"/>
                </m:rPr>
                <w:rPr>
                  <w:rFonts w:ascii="Cambria Math" w:hAnsi="Cambria Math"/>
                </w:rPr>
                <m:t>Y</m:t>
              </m:r>
              <m:r>
                <m:rPr>
                  <m:sty m:val="p"/>
                </m:rPr>
                <w:rPr>
                  <w:rFonts w:ascii="Cambria Math" w:hAnsi="Cambria Math"/>
                </w:rPr>
                <m:t>)</m:t>
              </m:r>
            </m:num>
            <m:den>
              <m:r>
                <w:rPr>
                  <w:rFonts w:ascii="Cambria Math" w:hAnsi="Cambria Math"/>
                </w:rPr>
                <m:t>N</m:t>
              </m:r>
              <m:r>
                <m:rPr>
                  <m:sty m:val="p"/>
                </m:rPr>
                <w:rPr>
                  <w:rFonts w:ascii="Cambria Math" w:hAnsi="Cambria Math"/>
                </w:rPr>
                <m:t>-1</m:t>
              </m:r>
            </m:den>
          </m:f>
          <m:r>
            <m:rPr>
              <m:sty m:val="p"/>
            </m:rPr>
            <w:rPr>
              <w:rFonts w:ascii="Cambria Math" w:hAnsi="Cambria Math"/>
            </w:rPr>
            <m:t xml:space="preserve">                  (1)</m:t>
          </m:r>
        </m:oMath>
      </m:oMathPara>
    </w:p>
    <w:p w14:paraId="38A5588E" w14:textId="24AB5584" w:rsidR="00273491" w:rsidRPr="004F0D86" w:rsidRDefault="007D14B0" w:rsidP="00273491">
      <w:pPr>
        <w:pStyle w:val="equation"/>
      </w:pPr>
      <m:oMathPara>
        <m:oMath>
          <m:r>
            <m:rPr>
              <m:sty m:val="p"/>
            </m:rPr>
            <w:rPr>
              <w:rFonts w:ascii="Cambria Math" w:hAnsi="Cambria Math"/>
            </w:rPr>
            <m:t>VM=</m:t>
          </m:r>
          <m:f>
            <m:fPr>
              <m:ctrlPr>
                <w:rPr>
                  <w:rFonts w:ascii="Cambria Math" w:hAnsi="Cambria Math"/>
                </w:rPr>
              </m:ctrlPr>
            </m:fPr>
            <m:num>
              <m:r>
                <m:rPr>
                  <m:sty m:val="p"/>
                </m:rPr>
                <w:rPr>
                  <w:rFonts w:ascii="Cambria Math" w:hAnsi="Cambria Math"/>
                </w:rPr>
                <m:t>(</m:t>
              </m:r>
              <m:sSup>
                <m:sSupPr>
                  <m:ctrlPr>
                    <w:rPr>
                      <w:rFonts w:ascii="Cambria Math" w:hAnsi="Cambria Math"/>
                    </w:rPr>
                  </m:ctrlPr>
                </m:sSupPr>
                <m:e>
                  <m:r>
                    <m:rPr>
                      <m:sty m:val="b"/>
                    </m:rPr>
                    <w:rPr>
                      <w:rFonts w:ascii="Cambria Math" w:hAnsi="Cambria Math"/>
                    </w:rPr>
                    <m:t>Y</m:t>
                  </m:r>
                  <m:r>
                    <m:rPr>
                      <m:sty m:val="p"/>
                    </m:rPr>
                    <w:rPr>
                      <w:rFonts w:ascii="Cambria Math" w:hAnsi="Cambria Math"/>
                    </w:rPr>
                    <m:t>-</m:t>
                  </m:r>
                  <m:acc>
                    <m:accPr>
                      <m:chr m:val="̅"/>
                      <m:ctrlPr>
                        <w:rPr>
                          <w:rFonts w:ascii="Cambria Math" w:hAnsi="Cambria Math"/>
                        </w:rPr>
                      </m:ctrlPr>
                    </m:accPr>
                    <m:e>
                      <m:r>
                        <m:rPr>
                          <m:sty m:val="b"/>
                        </m:rPr>
                        <w:rPr>
                          <w:rFonts w:ascii="Cambria Math" w:hAnsi="Cambria Math"/>
                        </w:rPr>
                        <m:t>Y</m:t>
                      </m:r>
                    </m:e>
                  </m:acc>
                  <m:r>
                    <m:rPr>
                      <m:sty m:val="p"/>
                    </m:rPr>
                    <w:rPr>
                      <w:rFonts w:ascii="Cambria Math" w:hAnsi="Cambria Math"/>
                    </w:rPr>
                    <m:t>)</m:t>
                  </m:r>
                </m:e>
                <m:sup>
                  <m:r>
                    <w:rPr>
                      <w:rFonts w:ascii="Cambria Math" w:hAnsi="Cambria Math"/>
                    </w:rPr>
                    <m:t>T</m:t>
                  </m:r>
                </m:sup>
              </m:sSup>
              <m:r>
                <m:rPr>
                  <m:sty m:val="p"/>
                </m:rPr>
                <w:rPr>
                  <w:rFonts w:ascii="Cambria Math" w:hAnsi="Cambria Math"/>
                </w:rPr>
                <m:t>*(</m:t>
              </m:r>
              <m:r>
                <m:rPr>
                  <m:sty m:val="b"/>
                </m:rPr>
                <w:rPr>
                  <w:rFonts w:ascii="Cambria Math" w:hAnsi="Cambria Math"/>
                </w:rPr>
                <m:t>Y</m:t>
              </m:r>
              <m:r>
                <m:rPr>
                  <m:sty m:val="p"/>
                </m:rPr>
                <w:rPr>
                  <w:rFonts w:ascii="Cambria Math" w:hAnsi="Cambria Math"/>
                </w:rPr>
                <m:t>-</m:t>
              </m:r>
              <m:acc>
                <m:accPr>
                  <m:chr m:val="̅"/>
                  <m:ctrlPr>
                    <w:rPr>
                      <w:rFonts w:ascii="Cambria Math" w:hAnsi="Cambria Math"/>
                    </w:rPr>
                  </m:ctrlPr>
                </m:accPr>
                <m:e>
                  <m:r>
                    <m:rPr>
                      <m:sty m:val="b"/>
                    </m:rPr>
                    <w:rPr>
                      <w:rFonts w:ascii="Cambria Math" w:hAnsi="Cambria Math"/>
                    </w:rPr>
                    <m:t>Y</m:t>
                  </m:r>
                </m:e>
              </m:acc>
              <m:r>
                <m:rPr>
                  <m:sty m:val="p"/>
                </m:rPr>
                <w:rPr>
                  <w:rFonts w:ascii="Cambria Math" w:hAnsi="Cambria Math"/>
                </w:rPr>
                <m:t>)</m:t>
              </m:r>
            </m:num>
            <m:den>
              <m:r>
                <w:rPr>
                  <w:rFonts w:ascii="Cambria Math" w:hAnsi="Cambria Math"/>
                </w:rPr>
                <m:t>N</m:t>
              </m:r>
            </m:den>
          </m:f>
          <m:r>
            <m:rPr>
              <m:sty m:val="p"/>
            </m:rPr>
            <w:rPr>
              <w:rFonts w:ascii="Cambria Math" w:hAnsi="Cambria Math"/>
            </w:rPr>
            <m:t xml:space="preserve">        (2)</m:t>
          </m:r>
        </m:oMath>
      </m:oMathPara>
    </w:p>
    <w:p w14:paraId="3A4318D4" w14:textId="7E8F7C68" w:rsidR="00273491" w:rsidRDefault="00273491" w:rsidP="00273491">
      <w:pPr>
        <w:pStyle w:val="equation"/>
        <w:jc w:val="left"/>
      </w:pPr>
      <w:proofErr w:type="gramStart"/>
      <w:r>
        <w:t>where</w:t>
      </w:r>
      <w:proofErr w:type="gramEnd"/>
      <w:r w:rsidRPr="00273491">
        <w:t xml:space="preserve"> </w:t>
      </w:r>
      <m:oMath>
        <m:acc>
          <m:accPr>
            <m:chr m:val="̅"/>
            <m:ctrlPr>
              <w:rPr>
                <w:rFonts w:ascii="Cambria Math" w:hAnsi="Cambria Math"/>
                <w:i/>
              </w:rPr>
            </m:ctrlPr>
          </m:accPr>
          <m:e>
            <m:r>
              <m:rPr>
                <m:sty m:val="b"/>
              </m:rPr>
              <w:rPr>
                <w:rFonts w:ascii="Cambria Math" w:hAnsi="Cambria Math"/>
              </w:rPr>
              <m:t>Y</m:t>
            </m:r>
          </m:e>
        </m:acc>
      </m:oMath>
      <w:r>
        <w:t xml:space="preserve"> is </w:t>
      </w:r>
      <w:r w:rsidRPr="00273491">
        <w:t xml:space="preserve">the zero-mean hyperspectral image. It is important to notice that those two matrices are </w:t>
      </w:r>
      <w:proofErr w:type="spellStart"/>
      <w:r w:rsidRPr="00273491">
        <w:rPr>
          <w:i/>
        </w:rPr>
        <w:t>L</w:t>
      </w:r>
      <w:r w:rsidRPr="00273491">
        <w:t>x</w:t>
      </w:r>
      <w:r w:rsidRPr="00273491">
        <w:rPr>
          <w:i/>
        </w:rPr>
        <w:t>L</w:t>
      </w:r>
      <w:proofErr w:type="spellEnd"/>
      <w:r w:rsidRPr="00273491">
        <w:t xml:space="preserve">-dimensional. The next step is the computation of the eigenvalues of the CM and the VM. Each matrix has </w:t>
      </w:r>
      <w:r w:rsidRPr="00273491">
        <w:rPr>
          <w:i/>
        </w:rPr>
        <w:t>L</w:t>
      </w:r>
      <w:r w:rsidRPr="00273491">
        <w:t xml:space="preserve"> eigenvalues, so it is possible to say that each eigenvalue </w:t>
      </w:r>
      <w:proofErr w:type="gramStart"/>
      <w:r w:rsidRPr="00273491">
        <w:t>is related</w:t>
      </w:r>
      <w:proofErr w:type="gramEnd"/>
      <w:r w:rsidRPr="00273491">
        <w:t xml:space="preserve"> to a specific band. In the following, we will denote </w:t>
      </w:r>
      <w:proofErr w:type="gramStart"/>
      <w:r w:rsidRPr="00273491">
        <w:t>t</w:t>
      </w:r>
      <w:r w:rsidR="00781AF5">
        <w:t xml:space="preserve">he </w:t>
      </w:r>
      <w:proofErr w:type="spellStart"/>
      <w:r w:rsidR="00781AF5" w:rsidRPr="00A70C20">
        <w:rPr>
          <w:i/>
        </w:rPr>
        <w:t>i</w:t>
      </w:r>
      <w:proofErr w:type="gramEnd"/>
      <w:r w:rsidR="00781AF5">
        <w:t>-th</w:t>
      </w:r>
      <w:proofErr w:type="spellEnd"/>
      <w:r w:rsidR="00781AF5">
        <w:t xml:space="preserve"> eigenvalue of CM with </w:t>
      </w:r>
      <w:proofErr w:type="spellStart"/>
      <w:r w:rsidR="00781AF5" w:rsidRPr="00A70C20">
        <w:rPr>
          <w:i/>
        </w:rPr>
        <w:t>λ</w:t>
      </w:r>
      <w:r w:rsidR="00781AF5" w:rsidRPr="00A70C20">
        <w:rPr>
          <w:i/>
          <w:vertAlign w:val="subscript"/>
        </w:rPr>
        <w:t>i</w:t>
      </w:r>
      <w:r w:rsidRPr="00781AF5">
        <w:rPr>
          <w:vertAlign w:val="superscript"/>
        </w:rPr>
        <w:t>CM</w:t>
      </w:r>
      <w:proofErr w:type="spellEnd"/>
      <w:r w:rsidRPr="00273491">
        <w:t xml:space="preserve"> and t</w:t>
      </w:r>
      <w:r w:rsidR="00781AF5">
        <w:t xml:space="preserve">he </w:t>
      </w:r>
      <w:proofErr w:type="spellStart"/>
      <w:r w:rsidR="00781AF5" w:rsidRPr="00A70C20">
        <w:rPr>
          <w:i/>
        </w:rPr>
        <w:t>i</w:t>
      </w:r>
      <w:r w:rsidR="00781AF5">
        <w:t>-th</w:t>
      </w:r>
      <w:proofErr w:type="spellEnd"/>
      <w:r w:rsidR="00781AF5">
        <w:t xml:space="preserve"> eigenvalue of VM with </w:t>
      </w:r>
      <w:proofErr w:type="spellStart"/>
      <w:r w:rsidR="00781AF5" w:rsidRPr="00A70C20">
        <w:rPr>
          <w:i/>
        </w:rPr>
        <w:t>λ</w:t>
      </w:r>
      <w:r w:rsidRPr="00A70C20">
        <w:rPr>
          <w:i/>
          <w:vertAlign w:val="subscript"/>
        </w:rPr>
        <w:t>i</w:t>
      </w:r>
      <w:r w:rsidRPr="00781AF5">
        <w:rPr>
          <w:vertAlign w:val="superscript"/>
        </w:rPr>
        <w:t>VM</w:t>
      </w:r>
      <w:proofErr w:type="spellEnd"/>
      <w:r w:rsidRPr="00273491">
        <w:t xml:space="preserve">. The HFC method assumes that the presence of a signal source in </w:t>
      </w:r>
      <w:proofErr w:type="gramStart"/>
      <w:r w:rsidRPr="00273491">
        <w:t xml:space="preserve">the </w:t>
      </w:r>
      <w:proofErr w:type="spellStart"/>
      <w:r w:rsidRPr="00A70C20">
        <w:rPr>
          <w:i/>
        </w:rPr>
        <w:t>i</w:t>
      </w:r>
      <w:proofErr w:type="gramEnd"/>
      <w:r w:rsidRPr="00273491">
        <w:t>-th</w:t>
      </w:r>
      <w:proofErr w:type="spellEnd"/>
      <w:r w:rsidRPr="00273491">
        <w:t xml:space="preserve"> band is indicated by the positive difference betwee</w:t>
      </w:r>
      <w:r w:rsidR="00781AF5">
        <w:t xml:space="preserve">n </w:t>
      </w:r>
      <w:proofErr w:type="spellStart"/>
      <w:r w:rsidR="00781AF5" w:rsidRPr="00A70C20">
        <w:rPr>
          <w:i/>
        </w:rPr>
        <w:t>λ</w:t>
      </w:r>
      <w:r w:rsidRPr="00A70C20">
        <w:rPr>
          <w:i/>
          <w:vertAlign w:val="subscript"/>
        </w:rPr>
        <w:t>i</w:t>
      </w:r>
      <w:r w:rsidRPr="00781AF5">
        <w:rPr>
          <w:vertAlign w:val="superscript"/>
        </w:rPr>
        <w:t>CM</w:t>
      </w:r>
      <w:proofErr w:type="spellEnd"/>
      <w:r w:rsidR="00781AF5">
        <w:t xml:space="preserve"> and </w:t>
      </w:r>
      <w:proofErr w:type="spellStart"/>
      <w:r w:rsidR="00781AF5" w:rsidRPr="00A70C20">
        <w:rPr>
          <w:i/>
        </w:rPr>
        <w:t>λ</w:t>
      </w:r>
      <w:r w:rsidRPr="00A70C20">
        <w:rPr>
          <w:i/>
          <w:vertAlign w:val="subscript"/>
        </w:rPr>
        <w:t>i</w:t>
      </w:r>
      <w:r w:rsidRPr="00781AF5">
        <w:rPr>
          <w:vertAlign w:val="superscript"/>
        </w:rPr>
        <w:t>VM</w:t>
      </w:r>
      <w:proofErr w:type="spellEnd"/>
      <w:r w:rsidRPr="00273491">
        <w:t xml:space="preserve">. The number of signal sources (or endmembers) </w:t>
      </w:r>
      <w:proofErr w:type="gramStart"/>
      <w:r w:rsidRPr="00273491">
        <w:t>is computed</w:t>
      </w:r>
      <w:proofErr w:type="gramEnd"/>
      <w:r w:rsidRPr="00273491">
        <w:t xml:space="preserve"> by counting, for each band, how many times the following condition is verified:</w:t>
      </w:r>
    </w:p>
    <w:p w14:paraId="3B1C3D4E" w14:textId="0BD47CA8" w:rsidR="00ED6B15" w:rsidRPr="008C233F" w:rsidRDefault="00ED6B15" w:rsidP="00ED6B15">
      <w:pPr>
        <w:pStyle w:val="equation"/>
      </w:pPr>
      <m:oMathPara>
        <m:oMath>
          <m:r>
            <m:rPr>
              <m:sty m:val="p"/>
            </m:rPr>
            <w:rPr>
              <w:rFonts w:ascii="Cambria Math" w:hAnsi="Cambria Math"/>
            </w:rPr>
            <m:t xml:space="preserve">          </m:t>
          </m:r>
          <m:sSubSup>
            <m:sSubSupPr>
              <m:ctrlPr>
                <w:rPr>
                  <w:rFonts w:ascii="Cambria Math" w:hAnsi="Cambria Math"/>
                </w:rPr>
              </m:ctrlPr>
            </m:sSubSupPr>
            <m:e>
              <m:r>
                <w:rPr>
                  <w:rFonts w:ascii="Cambria Math" w:hAnsi="Cambria Math"/>
                </w:rPr>
                <m:t>λ</m:t>
              </m:r>
            </m:e>
            <m:sub>
              <m:r>
                <w:rPr>
                  <w:rFonts w:ascii="Cambria Math" w:hAnsi="Cambria Math"/>
                </w:rPr>
                <m:t>i</m:t>
              </m:r>
            </m:sub>
            <m:sup>
              <m:r>
                <m:rPr>
                  <m:sty m:val="p"/>
                </m:rPr>
                <w:rPr>
                  <w:rFonts w:ascii="Cambria Math" w:hAnsi="Cambria Math"/>
                </w:rPr>
                <m:t>CM</m:t>
              </m:r>
            </m:sup>
          </m:sSubSup>
          <m:r>
            <m:rPr>
              <m:sty m:val="p"/>
            </m:rPr>
            <w:rPr>
              <w:rFonts w:ascii="Cambria Math" w:hAnsi="Cambria Math"/>
            </w:rPr>
            <m:t>-</m:t>
          </m:r>
          <m:sSubSup>
            <m:sSubSupPr>
              <m:ctrlPr>
                <w:rPr>
                  <w:rFonts w:ascii="Cambria Math" w:hAnsi="Cambria Math"/>
                </w:rPr>
              </m:ctrlPr>
            </m:sSubSupPr>
            <m:e>
              <m:r>
                <w:rPr>
                  <w:rFonts w:ascii="Cambria Math" w:hAnsi="Cambria Math"/>
                </w:rPr>
                <m:t>λ</m:t>
              </m:r>
            </m:e>
            <m:sub>
              <m:r>
                <w:rPr>
                  <w:rFonts w:ascii="Cambria Math" w:hAnsi="Cambria Math"/>
                </w:rPr>
                <m:t>i</m:t>
              </m:r>
            </m:sub>
            <m:sup>
              <m:r>
                <m:rPr>
                  <m:sty m:val="p"/>
                </m:rPr>
                <w:rPr>
                  <w:rFonts w:ascii="Cambria Math" w:hAnsi="Cambria Math"/>
                </w:rPr>
                <m:t>VM</m:t>
              </m:r>
            </m:sup>
          </m:sSubSup>
          <m:r>
            <m:rPr>
              <m:sty m:val="p"/>
            </m:rPr>
            <w:rPr>
              <w:rFonts w:ascii="Cambria Math" w:hAnsi="Cambria Math"/>
            </w:rPr>
            <m:t>≥0          (3)</m:t>
          </m:r>
        </m:oMath>
      </m:oMathPara>
    </w:p>
    <w:p w14:paraId="4568AD55" w14:textId="77777777" w:rsidR="00ED6B15" w:rsidRDefault="00ED6B15" w:rsidP="00ED6B15">
      <w:r w:rsidRPr="00ED6B15">
        <w:t xml:space="preserve">The HFC method tests, for each band, how many times the condition given by eq. </w:t>
      </w:r>
      <w:proofErr w:type="gramStart"/>
      <w:r w:rsidRPr="00ED6B15">
        <w:t>3</w:t>
      </w:r>
      <w:proofErr w:type="gramEnd"/>
      <w:r w:rsidRPr="00ED6B15">
        <w:t xml:space="preserve"> fails for a g</w:t>
      </w:r>
      <w:r>
        <w:t>iven false alarm probability (</w:t>
      </w:r>
      <w:proofErr w:type="spellStart"/>
      <w:r w:rsidRPr="00A70C20">
        <w:rPr>
          <w:i/>
        </w:rPr>
        <w:t>P</w:t>
      </w:r>
      <w:r w:rsidRPr="00A70C20">
        <w:rPr>
          <w:i/>
          <w:vertAlign w:val="subscript"/>
        </w:rPr>
        <w:t>fa</w:t>
      </w:r>
      <w:proofErr w:type="spellEnd"/>
      <w:r w:rsidRPr="00ED6B15">
        <w:t>).</w:t>
      </w:r>
    </w:p>
    <w:p w14:paraId="5BCE611B" w14:textId="77777777" w:rsidR="009C0B8F" w:rsidRDefault="00ED6B15" w:rsidP="00ED6B15">
      <w:r w:rsidRPr="00ED6B15">
        <w:t>Algorithm 1 shows the pseudocode of the HFC-VD algorithm.</w:t>
      </w:r>
    </w:p>
    <w:p w14:paraId="177030BD" w14:textId="650A3982" w:rsidR="009C0B8F" w:rsidRDefault="009C0B8F" w:rsidP="00ED6B15">
      <w:r w:rsidRPr="009C0B8F">
        <w:t xml:space="preserve">In Algorithm 1, steps 1-2 compute the sample data correlation matrix and covariance matrix, respectively. After that, there is the eigenvalues computation (steps 3-4). For each band the variance is computed (step 7) and the threshold is computed from </w:t>
      </w:r>
      <w:proofErr w:type="spellStart"/>
      <w:proofErr w:type="gramStart"/>
      <w:r w:rsidR="004E487F" w:rsidRPr="00A70C20">
        <w:rPr>
          <w:i/>
        </w:rPr>
        <w:t>P</w:t>
      </w:r>
      <w:r w:rsidR="004E487F" w:rsidRPr="00A70C20">
        <w:rPr>
          <w:i/>
          <w:vertAlign w:val="subscript"/>
        </w:rPr>
        <w:t>fa</w:t>
      </w:r>
      <w:proofErr w:type="spellEnd"/>
      <w:r w:rsidR="004E487F" w:rsidRPr="009C0B8F" w:rsidDel="004E487F">
        <w:t xml:space="preserve"> </w:t>
      </w:r>
      <w:r w:rsidRPr="009C0B8F">
        <w:t>.</w:t>
      </w:r>
      <w:proofErr w:type="gramEnd"/>
      <w:r w:rsidRPr="009C0B8F">
        <w:t xml:space="preserve"> This threshold prevents the detection of false positives and </w:t>
      </w:r>
      <w:proofErr w:type="gramStart"/>
      <w:r w:rsidRPr="009C0B8F">
        <w:t>is obtained</w:t>
      </w:r>
      <w:proofErr w:type="gramEnd"/>
      <w:r w:rsidRPr="009C0B8F">
        <w:t xml:space="preserve"> by the normal cumulative distribution function. The solution of the integral equation of step 8 (x) is the tolerance for a false positive. The value </w:t>
      </w:r>
      <w:proofErr w:type="gramStart"/>
      <w:r w:rsidRPr="009C0B8F">
        <w:t xml:space="preserve">is </w:t>
      </w:r>
      <w:r w:rsidRPr="009C0B8F">
        <w:lastRenderedPageBreak/>
        <w:t>used</w:t>
      </w:r>
      <w:proofErr w:type="gramEnd"/>
      <w:r w:rsidRPr="009C0B8F">
        <w:t xml:space="preserve"> for the hypothesis test (step 10); if the test is positive, the number of endmember is incremented (step 11).</w:t>
      </w:r>
    </w:p>
    <w:p w14:paraId="460A73AA" w14:textId="77777777" w:rsidR="009C0B8F" w:rsidRPr="00ED6B15" w:rsidRDefault="009C0B8F" w:rsidP="00ED6B15">
      <w:r>
        <w:rPr>
          <w:noProof/>
          <w:lang w:val="it-IT" w:eastAsia="it-IT"/>
        </w:rPr>
        <mc:AlternateContent>
          <mc:Choice Requires="wps">
            <w:drawing>
              <wp:anchor distT="0" distB="45720" distL="114300" distR="114300" simplePos="0" relativeHeight="251659264" behindDoc="0" locked="0" layoutInCell="1" allowOverlap="1" wp14:anchorId="1DB59D0C" wp14:editId="5B56A29C">
                <wp:simplePos x="0" y="0"/>
                <wp:positionH relativeFrom="column">
                  <wp:posOffset>-1270</wp:posOffset>
                </wp:positionH>
                <wp:positionV relativeFrom="paragraph">
                  <wp:posOffset>261620</wp:posOffset>
                </wp:positionV>
                <wp:extent cx="4857750" cy="5105400"/>
                <wp:effectExtent l="0" t="0" r="19050" b="19050"/>
                <wp:wrapSquare wrapText="bothSides"/>
                <wp:docPr id="217"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57750" cy="5105400"/>
                        </a:xfrm>
                        <a:prstGeom prst="rect">
                          <a:avLst/>
                        </a:prstGeom>
                        <a:solidFill>
                          <a:srgbClr val="FFFFFF"/>
                        </a:solidFill>
                        <a:ln w="9525">
                          <a:solidFill>
                            <a:srgbClr val="000000"/>
                          </a:solidFill>
                          <a:miter lim="800000"/>
                          <a:headEnd/>
                          <a:tailEnd/>
                        </a:ln>
                      </wps:spPr>
                      <wps:txbx>
                        <w:txbxContent>
                          <w:p w14:paraId="3DBC5B29" w14:textId="77777777" w:rsidR="0035562A" w:rsidRDefault="0035562A" w:rsidP="009C0B8F">
                            <w:pPr>
                              <w:jc w:val="center"/>
                            </w:pPr>
                            <w:r>
                              <w:t>Algorithm 1 – HFC-VD</w:t>
                            </w:r>
                          </w:p>
                          <w:p w14:paraId="7E020A95" w14:textId="090E2525" w:rsidR="0035562A" w:rsidRDefault="0035562A" w:rsidP="009C0B8F">
                            <w:r w:rsidRPr="00F4024D">
                              <w:rPr>
                                <w:b/>
                              </w:rPr>
                              <w:t>INPUT</w:t>
                            </w:r>
                            <w:r>
                              <w:t xml:space="preserve">: </w:t>
                            </w:r>
                            <m:oMath>
                              <m:r>
                                <m:rPr>
                                  <m:sty m:val="b"/>
                                </m:rPr>
                                <w:rPr>
                                  <w:rFonts w:ascii="Cambria Math" w:hAnsi="Cambria Math"/>
                                </w:rPr>
                                <m:t>Y</m:t>
                              </m:r>
                              <m:r>
                                <w:rPr>
                                  <w:rFonts w:ascii="Cambria Math" w:hAnsi="Cambria Math"/>
                                </w:rPr>
                                <m:t>=[</m:t>
                              </m:r>
                              <m:sSup>
                                <m:sSupPr>
                                  <m:ctrlPr>
                                    <w:rPr>
                                      <w:rFonts w:ascii="Cambria Math" w:hAnsi="Cambria Math"/>
                                      <w:i/>
                                    </w:rPr>
                                  </m:ctrlPr>
                                </m:sSupPr>
                                <m:e>
                                  <m:r>
                                    <m:rPr>
                                      <m:sty m:val="b"/>
                                    </m:rPr>
                                    <w:rPr>
                                      <w:rFonts w:ascii="Cambria Math" w:hAnsi="Cambria Math"/>
                                    </w:rPr>
                                    <m:t>y</m:t>
                                  </m:r>
                                </m:e>
                                <m:sup>
                                  <m:r>
                                    <w:rPr>
                                      <w:rFonts w:ascii="Cambria Math" w:hAnsi="Cambria Math"/>
                                    </w:rPr>
                                    <m:t>1</m:t>
                                  </m:r>
                                </m:sup>
                              </m:sSup>
                              <m:r>
                                <w:rPr>
                                  <w:rFonts w:ascii="Cambria Math" w:hAnsi="Cambria Math"/>
                                </w:rPr>
                                <m:t>,</m:t>
                              </m:r>
                              <m:sSup>
                                <m:sSupPr>
                                  <m:ctrlPr>
                                    <w:rPr>
                                      <w:rFonts w:ascii="Cambria Math" w:hAnsi="Cambria Math"/>
                                      <w:i/>
                                    </w:rPr>
                                  </m:ctrlPr>
                                </m:sSupPr>
                                <m:e>
                                  <m:r>
                                    <m:rPr>
                                      <m:sty m:val="b"/>
                                    </m:rPr>
                                    <w:rPr>
                                      <w:rFonts w:ascii="Cambria Math" w:hAnsi="Cambria Math"/>
                                    </w:rPr>
                                    <m:t>y</m:t>
                                  </m:r>
                                </m:e>
                                <m:sup>
                                  <m:r>
                                    <w:rPr>
                                      <w:rFonts w:ascii="Cambria Math" w:hAnsi="Cambria Math"/>
                                    </w:rPr>
                                    <m:t>2</m:t>
                                  </m:r>
                                </m:sup>
                              </m:sSup>
                              <m:r>
                                <w:rPr>
                                  <w:rFonts w:ascii="Cambria Math" w:hAnsi="Cambria Math"/>
                                </w:rPr>
                                <m:t>,…,</m:t>
                              </m:r>
                              <m:sSup>
                                <m:sSupPr>
                                  <m:ctrlPr>
                                    <w:rPr>
                                      <w:rFonts w:ascii="Cambria Math" w:hAnsi="Cambria Math"/>
                                      <w:i/>
                                    </w:rPr>
                                  </m:ctrlPr>
                                </m:sSupPr>
                                <m:e>
                                  <m:r>
                                    <m:rPr>
                                      <m:sty m:val="b"/>
                                    </m:rPr>
                                    <w:rPr>
                                      <w:rFonts w:ascii="Cambria Math" w:hAnsi="Cambria Math"/>
                                    </w:rPr>
                                    <m:t>y</m:t>
                                  </m:r>
                                </m:e>
                                <m:sup>
                                  <m:r>
                                    <w:rPr>
                                      <w:rFonts w:ascii="Cambria Math" w:hAnsi="Cambria Math"/>
                                    </w:rPr>
                                    <m:t>N</m:t>
                                  </m:r>
                                </m:sup>
                              </m:sSup>
                              <m:r>
                                <w:rPr>
                                  <w:rFonts w:ascii="Cambria Math" w:hAnsi="Cambria Math"/>
                                </w:rPr>
                                <m:t xml:space="preserve">], </m:t>
                              </m:r>
                              <m:sSub>
                                <m:sSubPr>
                                  <m:ctrlPr>
                                    <w:rPr>
                                      <w:rFonts w:ascii="Cambria Math" w:hAnsi="Cambria Math"/>
                                      <w:i/>
                                    </w:rPr>
                                  </m:ctrlPr>
                                </m:sSubPr>
                                <m:e>
                                  <m:r>
                                    <w:rPr>
                                      <w:rFonts w:ascii="Cambria Math" w:hAnsi="Cambria Math"/>
                                    </w:rPr>
                                    <m:t>P</m:t>
                                  </m:r>
                                </m:e>
                                <m:sub>
                                  <m:r>
                                    <w:rPr>
                                      <w:rFonts w:ascii="Cambria Math" w:hAnsi="Cambria Math"/>
                                    </w:rPr>
                                    <m:t>fa</m:t>
                                  </m:r>
                                </m:sub>
                              </m:sSub>
                            </m:oMath>
                          </w:p>
                          <w:p w14:paraId="2F5CFC67" w14:textId="0DBD9AD7" w:rsidR="0035562A" w:rsidRDefault="0035562A" w:rsidP="009C0B8F">
                            <w:r>
                              <w:t>1</w:t>
                            </w:r>
                            <w:proofErr w:type="gramStart"/>
                            <w:r>
                              <w:t>:</w:t>
                            </w:r>
                            <m:oMath>
                              <m:r>
                                <w:rPr>
                                  <w:rFonts w:ascii="Cambria Math" w:hAnsi="Cambria Math"/>
                                </w:rPr>
                                <m:t xml:space="preserve"> </m:t>
                              </m:r>
                              <m:r>
                                <m:rPr>
                                  <m:sty m:val="p"/>
                                </m:rPr>
                                <w:rPr>
                                  <w:rFonts w:ascii="Cambria Math" w:hAnsi="Cambria Math"/>
                                </w:rPr>
                                <m:t>CM</m:t>
                              </m:r>
                              <m:r>
                                <w:rPr>
                                  <w:rFonts w:ascii="Cambria Math" w:hAnsi="Cambria Math"/>
                                </w:rPr>
                                <m:t>=</m:t>
                              </m:r>
                              <m:f>
                                <m:fPr>
                                  <m:ctrlPr>
                                    <w:rPr>
                                      <w:rFonts w:ascii="Cambria Math" w:hAnsi="Cambria Math"/>
                                      <w:i/>
                                    </w:rPr>
                                  </m:ctrlPr>
                                </m:fPr>
                                <m:num>
                                  <m:r>
                                    <w:rPr>
                                      <w:rFonts w:ascii="Cambria Math" w:hAnsi="Cambria Math"/>
                                    </w:rPr>
                                    <m:t>(</m:t>
                                  </m:r>
                                  <m:sSup>
                                    <m:sSupPr>
                                      <m:ctrlPr>
                                        <w:rPr>
                                          <w:rFonts w:ascii="Cambria Math" w:hAnsi="Cambria Math"/>
                                          <w:i/>
                                        </w:rPr>
                                      </m:ctrlPr>
                                    </m:sSupPr>
                                    <m:e>
                                      <m:r>
                                        <m:rPr>
                                          <m:sty m:val="b"/>
                                        </m:rPr>
                                        <w:rPr>
                                          <w:rFonts w:ascii="Cambria Math" w:hAnsi="Cambria Math"/>
                                        </w:rPr>
                                        <m:t>Y</m:t>
                                      </m:r>
                                    </m:e>
                                    <m:sup>
                                      <m:r>
                                        <w:rPr>
                                          <w:rFonts w:ascii="Cambria Math" w:hAnsi="Cambria Math"/>
                                        </w:rPr>
                                        <m:t>T</m:t>
                                      </m:r>
                                    </m:sup>
                                  </m:sSup>
                                  <m:r>
                                    <w:rPr>
                                      <w:rFonts w:ascii="Cambria Math" w:hAnsi="Cambria Math"/>
                                    </w:rPr>
                                    <m:t>*</m:t>
                                  </m:r>
                                  <m:r>
                                    <m:rPr>
                                      <m:sty m:val="b"/>
                                    </m:rPr>
                                    <w:rPr>
                                      <w:rFonts w:ascii="Cambria Math" w:hAnsi="Cambria Math"/>
                                    </w:rPr>
                                    <m:t>Y</m:t>
                                  </m:r>
                                  <m:r>
                                    <w:rPr>
                                      <w:rFonts w:ascii="Cambria Math" w:hAnsi="Cambria Math"/>
                                    </w:rPr>
                                    <m:t>)</m:t>
                                  </m:r>
                                </m:num>
                                <m:den>
                                  <m:r>
                                    <w:rPr>
                                      <w:rFonts w:ascii="Cambria Math" w:hAnsi="Cambria Math"/>
                                    </w:rPr>
                                    <m:t>N-1</m:t>
                                  </m:r>
                                </m:den>
                              </m:f>
                            </m:oMath>
                            <w:r>
                              <w:t xml:space="preserve"> ;</w:t>
                            </w:r>
                            <w:proofErr w:type="gramEnd"/>
                          </w:p>
                          <w:p w14:paraId="1D4BC214" w14:textId="16A536F6" w:rsidR="0035562A" w:rsidRDefault="0035562A" w:rsidP="009C0B8F">
                            <w:r w:rsidRPr="00B13148">
                              <w:t>2</w:t>
                            </w:r>
                            <w:proofErr w:type="gramStart"/>
                            <w:r w:rsidRPr="00B13148">
                              <w:t xml:space="preserve">: </w:t>
                            </w:r>
                            <m:oMath>
                              <m:r>
                                <m:rPr>
                                  <m:sty m:val="p"/>
                                </m:rPr>
                                <w:rPr>
                                  <w:rFonts w:ascii="Cambria Math" w:hAnsi="Cambria Math"/>
                                </w:rPr>
                                <m:t>V</m:t>
                              </m:r>
                              <w:proofErr w:type="gramEnd"/>
                              <m:r>
                                <m:rPr>
                                  <m:sty m:val="p"/>
                                </m:rPr>
                                <w:rPr>
                                  <w:rFonts w:ascii="Cambria Math" w:hAnsi="Cambria Math"/>
                                </w:rPr>
                                <m:t>M</m:t>
                              </m:r>
                              <m:r>
                                <w:rPr>
                                  <w:rFonts w:ascii="Cambria Math" w:hAnsi="Cambria Math"/>
                                </w:rPr>
                                <m:t>=</m:t>
                              </m:r>
                              <m:f>
                                <m:fPr>
                                  <m:ctrlPr>
                                    <w:rPr>
                                      <w:rFonts w:ascii="Cambria Math" w:hAnsi="Cambria Math"/>
                                      <w:i/>
                                    </w:rPr>
                                  </m:ctrlPr>
                                </m:fPr>
                                <m:num>
                                  <m:r>
                                    <w:rPr>
                                      <w:rFonts w:ascii="Cambria Math" w:hAnsi="Cambria Math"/>
                                    </w:rPr>
                                    <m:t>(</m:t>
                                  </m:r>
                                  <m:sSup>
                                    <m:sSupPr>
                                      <m:ctrlPr>
                                        <w:rPr>
                                          <w:rFonts w:ascii="Cambria Math" w:hAnsi="Cambria Math"/>
                                          <w:i/>
                                        </w:rPr>
                                      </m:ctrlPr>
                                    </m:sSupPr>
                                    <m:e>
                                      <m:r>
                                        <m:rPr>
                                          <m:sty m:val="b"/>
                                        </m:rPr>
                                        <w:rPr>
                                          <w:rFonts w:ascii="Cambria Math" w:hAnsi="Cambria Math"/>
                                        </w:rPr>
                                        <m:t>Y</m:t>
                                      </m:r>
                                      <m:r>
                                        <w:rPr>
                                          <w:rFonts w:ascii="Cambria Math" w:hAnsi="Cambria Math"/>
                                        </w:rPr>
                                        <m:t>-</m:t>
                                      </m:r>
                                      <m:acc>
                                        <m:accPr>
                                          <m:chr m:val="̅"/>
                                          <m:ctrlPr>
                                            <w:rPr>
                                              <w:rFonts w:ascii="Cambria Math" w:hAnsi="Cambria Math"/>
                                              <w:i/>
                                            </w:rPr>
                                          </m:ctrlPr>
                                        </m:accPr>
                                        <m:e>
                                          <m:r>
                                            <m:rPr>
                                              <m:sty m:val="b"/>
                                            </m:rPr>
                                            <w:rPr>
                                              <w:rFonts w:ascii="Cambria Math" w:hAnsi="Cambria Math"/>
                                            </w:rPr>
                                            <m:t>Y</m:t>
                                          </m:r>
                                        </m:e>
                                      </m:acc>
                                      <m:r>
                                        <w:rPr>
                                          <w:rFonts w:ascii="Cambria Math" w:hAnsi="Cambria Math"/>
                                        </w:rPr>
                                        <m:t>)</m:t>
                                      </m:r>
                                    </m:e>
                                    <m:sup>
                                      <m:r>
                                        <w:rPr>
                                          <w:rFonts w:ascii="Cambria Math" w:hAnsi="Cambria Math"/>
                                        </w:rPr>
                                        <m:t>T</m:t>
                                      </m:r>
                                    </m:sup>
                                  </m:sSup>
                                  <m:r>
                                    <w:rPr>
                                      <w:rFonts w:ascii="Cambria Math" w:hAnsi="Cambria Math"/>
                                    </w:rPr>
                                    <m:t>*(</m:t>
                                  </m:r>
                                  <m:r>
                                    <m:rPr>
                                      <m:sty m:val="b"/>
                                    </m:rPr>
                                    <w:rPr>
                                      <w:rFonts w:ascii="Cambria Math" w:hAnsi="Cambria Math"/>
                                    </w:rPr>
                                    <m:t>Y</m:t>
                                  </m:r>
                                  <m:r>
                                    <w:rPr>
                                      <w:rFonts w:ascii="Cambria Math" w:hAnsi="Cambria Math"/>
                                    </w:rPr>
                                    <m:t>-</m:t>
                                  </m:r>
                                  <m:acc>
                                    <m:accPr>
                                      <m:chr m:val="̅"/>
                                      <m:ctrlPr>
                                        <w:rPr>
                                          <w:rFonts w:ascii="Cambria Math" w:hAnsi="Cambria Math"/>
                                          <w:i/>
                                        </w:rPr>
                                      </m:ctrlPr>
                                    </m:accPr>
                                    <m:e>
                                      <m:r>
                                        <m:rPr>
                                          <m:sty m:val="b"/>
                                        </m:rPr>
                                        <w:rPr>
                                          <w:rFonts w:ascii="Cambria Math" w:hAnsi="Cambria Math"/>
                                        </w:rPr>
                                        <m:t>Y</m:t>
                                      </m:r>
                                    </m:e>
                                  </m:acc>
                                  <m:r>
                                    <w:rPr>
                                      <w:rFonts w:ascii="Cambria Math" w:hAnsi="Cambria Math"/>
                                    </w:rPr>
                                    <m:t>)</m:t>
                                  </m:r>
                                </m:num>
                                <m:den>
                                  <m:r>
                                    <w:rPr>
                                      <w:rFonts w:ascii="Cambria Math" w:hAnsi="Cambria Math"/>
                                    </w:rPr>
                                    <m:t>N</m:t>
                                  </m:r>
                                </m:den>
                              </m:f>
                            </m:oMath>
                            <w:r w:rsidRPr="00B13148">
                              <w:t xml:space="preserve"> ;</w:t>
                            </w:r>
                          </w:p>
                          <w:p w14:paraId="7E6137C1" w14:textId="4A7C4355" w:rsidR="0035562A" w:rsidRDefault="0035562A" w:rsidP="009C0B8F">
                            <w:r>
                              <w:t>3</w:t>
                            </w:r>
                            <w:proofErr w:type="gramStart"/>
                            <w:r>
                              <w:t xml:space="preserve">: </w:t>
                            </w:r>
                            <w:proofErr w:type="gramEnd"/>
                            <m:oMath>
                              <m:sSup>
                                <m:sSupPr>
                                  <m:ctrlPr>
                                    <w:rPr>
                                      <w:rFonts w:ascii="Cambria Math" w:hAnsi="Cambria Math"/>
                                      <w:i/>
                                    </w:rPr>
                                  </m:ctrlPr>
                                </m:sSupPr>
                                <m:e>
                                  <m:r>
                                    <w:rPr>
                                      <w:rFonts w:ascii="Cambria Math" w:hAnsi="Cambria Math"/>
                                    </w:rPr>
                                    <m:t>λ</m:t>
                                  </m:r>
                                </m:e>
                                <m:sup>
                                  <m:r>
                                    <m:rPr>
                                      <m:sty m:val="p"/>
                                    </m:rPr>
                                    <w:rPr>
                                      <w:rFonts w:ascii="Cambria Math" w:hAnsi="Cambria Math"/>
                                    </w:rPr>
                                    <m:t>CM</m:t>
                                  </m:r>
                                </m:sup>
                              </m:sSup>
                              <m:r>
                                <w:rPr>
                                  <w:rFonts w:ascii="Cambria Math" w:hAnsi="Cambria Math"/>
                                </w:rPr>
                                <m:t>=eig</m:t>
                              </m:r>
                              <m:d>
                                <m:dPr>
                                  <m:ctrlPr>
                                    <w:rPr>
                                      <w:rFonts w:ascii="Cambria Math" w:hAnsi="Cambria Math"/>
                                      <w:i/>
                                    </w:rPr>
                                  </m:ctrlPr>
                                </m:dPr>
                                <m:e>
                                  <m:r>
                                    <m:rPr>
                                      <m:sty m:val="p"/>
                                    </m:rPr>
                                    <w:rPr>
                                      <w:rFonts w:ascii="Cambria Math" w:hAnsi="Cambria Math"/>
                                    </w:rPr>
                                    <m:t>CM</m:t>
                                  </m:r>
                                </m:e>
                              </m:d>
                            </m:oMath>
                            <w:r>
                              <w:t xml:space="preserve">; {compute the eigenvalues of </w:t>
                            </w:r>
                            <m:oMath>
                              <m:r>
                                <m:rPr>
                                  <m:sty m:val="p"/>
                                </m:rPr>
                                <w:rPr>
                                  <w:rFonts w:ascii="Cambria Math" w:hAnsi="Cambria Math"/>
                                </w:rPr>
                                <m:t>CM</m:t>
                              </m:r>
                            </m:oMath>
                            <w:r>
                              <w:t>}</w:t>
                            </w:r>
                          </w:p>
                          <w:p w14:paraId="72A4D3AE" w14:textId="4D16D62C" w:rsidR="0035562A" w:rsidRDefault="0035562A" w:rsidP="009C0B8F">
                            <w:r>
                              <w:t>4</w:t>
                            </w:r>
                            <w:proofErr w:type="gramStart"/>
                            <w:r>
                              <w:t xml:space="preserve">: </w:t>
                            </w:r>
                            <w:proofErr w:type="gramEnd"/>
                            <m:oMath>
                              <m:sSup>
                                <m:sSupPr>
                                  <m:ctrlPr>
                                    <w:rPr>
                                      <w:rFonts w:ascii="Cambria Math" w:hAnsi="Cambria Math"/>
                                      <w:i/>
                                    </w:rPr>
                                  </m:ctrlPr>
                                </m:sSupPr>
                                <m:e>
                                  <m:r>
                                    <w:rPr>
                                      <w:rFonts w:ascii="Cambria Math" w:hAnsi="Cambria Math"/>
                                    </w:rPr>
                                    <m:t>λ</m:t>
                                  </m:r>
                                </m:e>
                                <m:sup>
                                  <m:r>
                                    <m:rPr>
                                      <m:sty m:val="p"/>
                                    </m:rPr>
                                    <w:rPr>
                                      <w:rFonts w:ascii="Cambria Math" w:hAnsi="Cambria Math"/>
                                    </w:rPr>
                                    <m:t>VM</m:t>
                                  </m:r>
                                </m:sup>
                              </m:sSup>
                              <m:r>
                                <w:rPr>
                                  <w:rFonts w:ascii="Cambria Math" w:hAnsi="Cambria Math"/>
                                </w:rPr>
                                <m:t>=eig</m:t>
                              </m:r>
                              <m:d>
                                <m:dPr>
                                  <m:ctrlPr>
                                    <w:rPr>
                                      <w:rFonts w:ascii="Cambria Math" w:hAnsi="Cambria Math"/>
                                      <w:i/>
                                    </w:rPr>
                                  </m:ctrlPr>
                                </m:dPr>
                                <m:e>
                                  <m:r>
                                    <m:rPr>
                                      <m:sty m:val="p"/>
                                    </m:rPr>
                                    <w:rPr>
                                      <w:rFonts w:ascii="Cambria Math" w:hAnsi="Cambria Math"/>
                                    </w:rPr>
                                    <m:t>VM</m:t>
                                  </m:r>
                                </m:e>
                              </m:d>
                            </m:oMath>
                            <w:r>
                              <w:t xml:space="preserve">; {compute the eigenvalues of </w:t>
                            </w:r>
                            <m:oMath>
                              <m:r>
                                <m:rPr>
                                  <m:sty m:val="p"/>
                                </m:rPr>
                                <w:rPr>
                                  <w:rFonts w:ascii="Cambria Math" w:hAnsi="Cambria Math"/>
                                </w:rPr>
                                <m:t>VM</m:t>
                              </m:r>
                            </m:oMath>
                            <w:r>
                              <w:t>}</w:t>
                            </w:r>
                          </w:p>
                          <w:p w14:paraId="3859C20F" w14:textId="77777777" w:rsidR="0035562A" w:rsidRDefault="0035562A" w:rsidP="009C0B8F">
                            <w:r>
                              <w:t>5</w:t>
                            </w:r>
                            <w:proofErr w:type="gramStart"/>
                            <w:r>
                              <w:t xml:space="preserve">: </w:t>
                            </w:r>
                            <w:proofErr w:type="gramEnd"/>
                            <m:oMath>
                              <m:r>
                                <w:rPr>
                                  <w:rFonts w:ascii="Cambria Math" w:hAnsi="Cambria Math"/>
                                </w:rPr>
                                <m:t>dim=0</m:t>
                              </m:r>
                            </m:oMath>
                            <w:r>
                              <w:t>; {initialize the number of endmembers}</w:t>
                            </w:r>
                          </w:p>
                          <w:p w14:paraId="66767910" w14:textId="77777777" w:rsidR="0035562A" w:rsidRDefault="0035562A" w:rsidP="009C0B8F">
                            <w:pPr>
                              <w:rPr>
                                <w:b/>
                              </w:rPr>
                            </w:pPr>
                            <w:r>
                              <w:t xml:space="preserve">6: </w:t>
                            </w:r>
                            <w:r w:rsidRPr="0077098F">
                              <w:rPr>
                                <w:b/>
                              </w:rPr>
                              <w:t>for</w:t>
                            </w:r>
                            <w:r>
                              <w:t xml:space="preserve"> i</w:t>
                            </w:r>
                            <w:proofErr w:type="gramStart"/>
                            <w:r>
                              <w:t>:=</w:t>
                            </w:r>
                            <w:proofErr w:type="gramEnd"/>
                            <w:r>
                              <w:t xml:space="preserve">1 </w:t>
                            </w:r>
                            <w:r w:rsidRPr="0077098F">
                              <w:rPr>
                                <w:b/>
                              </w:rPr>
                              <w:t>to</w:t>
                            </w:r>
                            <w:r>
                              <w:t xml:space="preserve"> </w:t>
                            </w:r>
                            <m:oMath>
                              <m:r>
                                <w:rPr>
                                  <w:rFonts w:ascii="Cambria Math" w:hAnsi="Cambria Math"/>
                                </w:rPr>
                                <m:t>L</m:t>
                              </m:r>
                            </m:oMath>
                            <w:r>
                              <w:t xml:space="preserve"> </w:t>
                            </w:r>
                            <w:r w:rsidRPr="0077098F">
                              <w:rPr>
                                <w:b/>
                              </w:rPr>
                              <w:t>do</w:t>
                            </w:r>
                          </w:p>
                          <w:p w14:paraId="6A0F3CD1" w14:textId="423D8B69" w:rsidR="0035562A" w:rsidRDefault="0035562A" w:rsidP="009C0B8F">
                            <w:r>
                              <w:t>7</w:t>
                            </w:r>
                            <w:proofErr w:type="gramStart"/>
                            <w:r w:rsidRPr="0077098F">
                              <w:t>:</w:t>
                            </w:r>
                            <w:r>
                              <w:tab/>
                            </w:r>
                            <w:r>
                              <w:tab/>
                            </w:r>
                            <w:r>
                              <w:tab/>
                            </w:r>
                            <m:oMath>
                              <m:sSub>
                                <m:sSubPr>
                                  <m:ctrlPr>
                                    <w:rPr>
                                      <w:rFonts w:ascii="Cambria Math" w:hAnsi="Cambria Math"/>
                                      <w:i/>
                                    </w:rPr>
                                  </m:ctrlPr>
                                </m:sSubPr>
                                <m:e>
                                  <m:r>
                                    <w:rPr>
                                      <w:rFonts w:ascii="Cambria Math" w:hAnsi="Cambria Math"/>
                                    </w:rPr>
                                    <m:t>σ</m:t>
                                  </m:r>
                                </m:e>
                                <m:sub>
                                  <m:r>
                                    <w:rPr>
                                      <w:rFonts w:ascii="Cambria Math" w:hAnsi="Cambria Math"/>
                                    </w:rPr>
                                    <m:t>i</m:t>
                                  </m:r>
                                </m:sub>
                              </m:sSub>
                              <m:r>
                                <w:rPr>
                                  <w:rFonts w:ascii="Cambria Math" w:hAnsi="Cambria Math"/>
                                </w:rPr>
                                <m:t>≅</m:t>
                              </m:r>
                              <m:rad>
                                <m:radPr>
                                  <m:degHide m:val="1"/>
                                  <m:ctrlPr>
                                    <w:rPr>
                                      <w:rFonts w:ascii="Cambria Math" w:hAnsi="Cambria Math"/>
                                      <w:i/>
                                    </w:rPr>
                                  </m:ctrlPr>
                                </m:radPr>
                                <m:deg/>
                                <m:e>
                                  <m:f>
                                    <m:fPr>
                                      <m:ctrlPr>
                                        <w:rPr>
                                          <w:rFonts w:ascii="Cambria Math" w:hAnsi="Cambria Math"/>
                                          <w:i/>
                                        </w:rPr>
                                      </m:ctrlPr>
                                    </m:fPr>
                                    <m:num>
                                      <m:r>
                                        <w:rPr>
                                          <w:rFonts w:ascii="Cambria Math" w:hAnsi="Cambria Math"/>
                                        </w:rPr>
                                        <m:t>2</m:t>
                                      </m:r>
                                    </m:num>
                                    <m:den>
                                      <m:r>
                                        <w:rPr>
                                          <w:rFonts w:ascii="Cambria Math" w:hAnsi="Cambria Math"/>
                                        </w:rPr>
                                        <m:t>N</m:t>
                                      </m:r>
                                    </m:den>
                                  </m:f>
                                  <m:sSup>
                                    <m:sSupPr>
                                      <m:ctrlPr>
                                        <w:rPr>
                                          <w:rFonts w:ascii="Cambria Math" w:hAnsi="Cambria Math"/>
                                          <w:i/>
                                        </w:rPr>
                                      </m:ctrlPr>
                                    </m:sSupPr>
                                    <m:e>
                                      <m:sSubSup>
                                        <m:sSubSupPr>
                                          <m:ctrlPr>
                                            <w:rPr>
                                              <w:rFonts w:ascii="Cambria Math" w:hAnsi="Cambria Math"/>
                                              <w:i/>
                                            </w:rPr>
                                          </m:ctrlPr>
                                        </m:sSubSupPr>
                                        <m:e>
                                          <m:r>
                                            <w:rPr>
                                              <w:rFonts w:ascii="Cambria Math" w:hAnsi="Cambria Math"/>
                                            </w:rPr>
                                            <m:t>(λ</m:t>
                                          </m:r>
                                        </m:e>
                                        <m:sub>
                                          <m:r>
                                            <w:rPr>
                                              <w:rFonts w:ascii="Cambria Math" w:hAnsi="Cambria Math"/>
                                            </w:rPr>
                                            <m:t>i</m:t>
                                          </m:r>
                                        </m:sub>
                                        <m:sup>
                                          <m:r>
                                            <m:rPr>
                                              <m:sty m:val="p"/>
                                            </m:rPr>
                                            <w:rPr>
                                              <w:rFonts w:ascii="Cambria Math" w:hAnsi="Cambria Math"/>
                                            </w:rPr>
                                            <m:t>CM</m:t>
                                          </m:r>
                                        </m:sup>
                                      </m:sSubSup>
                                      <m:r>
                                        <w:rPr>
                                          <w:rFonts w:ascii="Cambria Math" w:hAnsi="Cambria Math"/>
                                        </w:rPr>
                                        <m:t>)</m:t>
                                      </m:r>
                                    </m:e>
                                    <m:sup>
                                      <m:r>
                                        <w:rPr>
                                          <w:rFonts w:ascii="Cambria Math" w:hAnsi="Cambria Math"/>
                                        </w:rPr>
                                        <m:t>2</m:t>
                                      </m:r>
                                    </m:sup>
                                  </m:sSup>
                                  <m:r>
                                    <w:rPr>
                                      <w:rFonts w:ascii="Cambria Math" w:hAnsi="Cambria Math"/>
                                    </w:rPr>
                                    <m:t>+</m:t>
                                  </m:r>
                                  <m:f>
                                    <m:fPr>
                                      <m:ctrlPr>
                                        <w:rPr>
                                          <w:rFonts w:ascii="Cambria Math" w:hAnsi="Cambria Math"/>
                                          <w:i/>
                                        </w:rPr>
                                      </m:ctrlPr>
                                    </m:fPr>
                                    <m:num>
                                      <m:r>
                                        <w:rPr>
                                          <w:rFonts w:ascii="Cambria Math" w:hAnsi="Cambria Math"/>
                                        </w:rPr>
                                        <m:t>2</m:t>
                                      </m:r>
                                    </m:num>
                                    <m:den>
                                      <m:r>
                                        <w:rPr>
                                          <w:rFonts w:ascii="Cambria Math" w:hAnsi="Cambria Math"/>
                                        </w:rPr>
                                        <m:t>N</m:t>
                                      </m:r>
                                    </m:den>
                                  </m:f>
                                  <m:sSup>
                                    <m:sSupPr>
                                      <m:ctrlPr>
                                        <w:rPr>
                                          <w:rFonts w:ascii="Cambria Math" w:hAnsi="Cambria Math"/>
                                          <w:i/>
                                        </w:rPr>
                                      </m:ctrlPr>
                                    </m:sSupPr>
                                    <m:e>
                                      <m:sSubSup>
                                        <m:sSubSupPr>
                                          <m:ctrlPr>
                                            <w:rPr>
                                              <w:rFonts w:ascii="Cambria Math" w:hAnsi="Cambria Math"/>
                                              <w:i/>
                                            </w:rPr>
                                          </m:ctrlPr>
                                        </m:sSubSupPr>
                                        <m:e>
                                          <m:r>
                                            <w:rPr>
                                              <w:rFonts w:ascii="Cambria Math" w:hAnsi="Cambria Math"/>
                                            </w:rPr>
                                            <m:t>(λ</m:t>
                                          </m:r>
                                        </m:e>
                                        <m:sub>
                                          <m:r>
                                            <w:rPr>
                                              <w:rFonts w:ascii="Cambria Math" w:hAnsi="Cambria Math"/>
                                            </w:rPr>
                                            <m:t>i</m:t>
                                          </m:r>
                                        </m:sub>
                                        <m:sup>
                                          <m:r>
                                            <m:rPr>
                                              <m:sty m:val="p"/>
                                            </m:rPr>
                                            <w:rPr>
                                              <w:rFonts w:ascii="Cambria Math" w:hAnsi="Cambria Math"/>
                                            </w:rPr>
                                            <m:t>VM</m:t>
                                          </m:r>
                                        </m:sup>
                                      </m:sSubSup>
                                      <m:r>
                                        <w:rPr>
                                          <w:rFonts w:ascii="Cambria Math" w:hAnsi="Cambria Math"/>
                                        </w:rPr>
                                        <m:t>)</m:t>
                                      </m:r>
                                    </m:e>
                                    <m:sup>
                                      <m:r>
                                        <w:rPr>
                                          <w:rFonts w:ascii="Cambria Math" w:hAnsi="Cambria Math"/>
                                        </w:rPr>
                                        <m:t>2</m:t>
                                      </m:r>
                                    </m:sup>
                                  </m:sSup>
                                </m:e>
                              </m:rad>
                            </m:oMath>
                            <w:r>
                              <w:t>;</w:t>
                            </w:r>
                            <w:proofErr w:type="gramEnd"/>
                            <w:r>
                              <w:t xml:space="preserve"> </w:t>
                            </w:r>
                          </w:p>
                          <w:p w14:paraId="659D0E3E" w14:textId="77777777" w:rsidR="0035562A" w:rsidRDefault="0035562A" w:rsidP="009C0B8F">
                            <w:r>
                              <w:t>8:</w:t>
                            </w:r>
                            <w:r>
                              <w:tab/>
                            </w:r>
                            <w:r>
                              <w:tab/>
                            </w:r>
                            <w:r>
                              <w:tab/>
                              <w:t xml:space="preserve">solve </w:t>
                            </w:r>
                            <m:oMath>
                              <m:sSub>
                                <m:sSubPr>
                                  <m:ctrlPr>
                                    <w:rPr>
                                      <w:rFonts w:ascii="Cambria Math" w:hAnsi="Cambria Math"/>
                                      <w:i/>
                                    </w:rPr>
                                  </m:ctrlPr>
                                </m:sSubPr>
                                <m:e>
                                  <m:r>
                                    <w:rPr>
                                      <w:rFonts w:ascii="Cambria Math" w:hAnsi="Cambria Math"/>
                                    </w:rPr>
                                    <m:t>P</m:t>
                                  </m:r>
                                </m:e>
                                <m:sub>
                                  <m:r>
                                    <w:rPr>
                                      <w:rFonts w:ascii="Cambria Math" w:hAnsi="Cambria Math"/>
                                    </w:rPr>
                                    <m:t>fa</m:t>
                                  </m:r>
                                </m:sub>
                              </m:sSub>
                              <m:r>
                                <w:rPr>
                                  <w:rFonts w:ascii="Cambria Math" w:hAnsi="Cambria Math"/>
                                </w:rPr>
                                <m:t>=</m:t>
                              </m:r>
                              <m:f>
                                <m:fPr>
                                  <m:ctrlPr>
                                    <w:rPr>
                                      <w:rFonts w:ascii="Cambria Math" w:hAnsi="Cambria Math"/>
                                      <w:i/>
                                    </w:rPr>
                                  </m:ctrlPr>
                                </m:fPr>
                                <m:num>
                                  <m:r>
                                    <w:rPr>
                                      <w:rFonts w:ascii="Cambria Math" w:hAnsi="Cambria Math"/>
                                    </w:rPr>
                                    <m:t>1</m:t>
                                  </m:r>
                                </m:num>
                                <m:den>
                                  <m:sSub>
                                    <m:sSubPr>
                                      <m:ctrlPr>
                                        <w:rPr>
                                          <w:rFonts w:ascii="Cambria Math" w:hAnsi="Cambria Math"/>
                                          <w:i/>
                                        </w:rPr>
                                      </m:ctrlPr>
                                    </m:sSubPr>
                                    <m:e>
                                      <m:r>
                                        <w:rPr>
                                          <w:rFonts w:ascii="Cambria Math" w:hAnsi="Cambria Math"/>
                                        </w:rPr>
                                        <m:t>σ</m:t>
                                      </m:r>
                                    </m:e>
                                    <m:sub>
                                      <m:r>
                                        <w:rPr>
                                          <w:rFonts w:ascii="Cambria Math" w:hAnsi="Cambria Math"/>
                                        </w:rPr>
                                        <m:t>i</m:t>
                                      </m:r>
                                    </m:sub>
                                  </m:sSub>
                                  <m:rad>
                                    <m:radPr>
                                      <m:degHide m:val="1"/>
                                      <m:ctrlPr>
                                        <w:rPr>
                                          <w:rFonts w:ascii="Cambria Math" w:hAnsi="Cambria Math"/>
                                          <w:i/>
                                        </w:rPr>
                                      </m:ctrlPr>
                                    </m:radPr>
                                    <m:deg/>
                                    <m:e>
                                      <m:r>
                                        <w:rPr>
                                          <w:rFonts w:ascii="Cambria Math" w:hAnsi="Cambria Math"/>
                                        </w:rPr>
                                        <m:t>2π</m:t>
                                      </m:r>
                                    </m:e>
                                  </m:rad>
                                </m:den>
                              </m:f>
                              <m:nary>
                                <m:naryPr>
                                  <m:limLoc m:val="subSup"/>
                                  <m:ctrlPr>
                                    <w:rPr>
                                      <w:rFonts w:ascii="Cambria Math" w:hAnsi="Cambria Math"/>
                                      <w:i/>
                                    </w:rPr>
                                  </m:ctrlPr>
                                </m:naryPr>
                                <m:sub>
                                  <m:r>
                                    <w:rPr>
                                      <w:rFonts w:ascii="Cambria Math" w:hAnsi="Cambria Math"/>
                                    </w:rPr>
                                    <m:t>-∞</m:t>
                                  </m:r>
                                </m:sub>
                                <m:sup>
                                  <m:r>
                                    <w:rPr>
                                      <w:rFonts w:ascii="Cambria Math" w:hAnsi="Cambria Math"/>
                                    </w:rPr>
                                    <m:t>x</m:t>
                                  </m:r>
                                </m:sup>
                                <m:e>
                                  <m:sSup>
                                    <m:sSupPr>
                                      <m:ctrlPr>
                                        <w:rPr>
                                          <w:rFonts w:ascii="Cambria Math" w:hAnsi="Cambria Math"/>
                                          <w:i/>
                                        </w:rPr>
                                      </m:ctrlPr>
                                    </m:sSupPr>
                                    <m:e>
                                      <m:r>
                                        <w:rPr>
                                          <w:rFonts w:ascii="Cambria Math" w:hAnsi="Cambria Math"/>
                                        </w:rPr>
                                        <m:t>e</m:t>
                                      </m:r>
                                    </m:e>
                                    <m:sup>
                                      <m:f>
                                        <m:fPr>
                                          <m:ctrlPr>
                                            <w:rPr>
                                              <w:rFonts w:ascii="Cambria Math" w:hAnsi="Cambria Math"/>
                                              <w:i/>
                                            </w:rPr>
                                          </m:ctrlPr>
                                        </m:fPr>
                                        <m:num>
                                          <m:sSubSup>
                                            <m:sSubSupPr>
                                              <m:ctrlPr>
                                                <w:rPr>
                                                  <w:rFonts w:ascii="Cambria Math" w:hAnsi="Cambria Math"/>
                                                  <w:i/>
                                                </w:rPr>
                                              </m:ctrlPr>
                                            </m:sSubSupPr>
                                            <m:e>
                                              <m:r>
                                                <w:rPr>
                                                  <w:rFonts w:ascii="Cambria Math" w:hAnsi="Cambria Math"/>
                                                </w:rPr>
                                                <m:t>z</m:t>
                                              </m:r>
                                            </m:e>
                                            <m:sub>
                                              <m:r>
                                                <w:rPr>
                                                  <w:rFonts w:ascii="Cambria Math" w:hAnsi="Cambria Math"/>
                                                </w:rPr>
                                                <m:t>i</m:t>
                                              </m:r>
                                            </m:sub>
                                            <m:sup>
                                              <m:r>
                                                <w:rPr>
                                                  <w:rFonts w:ascii="Cambria Math" w:hAnsi="Cambria Math"/>
                                                </w:rPr>
                                                <m:t>2</m:t>
                                              </m:r>
                                            </m:sup>
                                          </m:sSubSup>
                                        </m:num>
                                        <m:den>
                                          <m:r>
                                            <w:rPr>
                                              <w:rFonts w:ascii="Cambria Math" w:hAnsi="Cambria Math"/>
                                            </w:rPr>
                                            <m:t>2</m:t>
                                          </m:r>
                                          <m:sSubSup>
                                            <m:sSubSupPr>
                                              <m:ctrlPr>
                                                <w:rPr>
                                                  <w:rFonts w:ascii="Cambria Math" w:hAnsi="Cambria Math"/>
                                                  <w:i/>
                                                </w:rPr>
                                              </m:ctrlPr>
                                            </m:sSubSupPr>
                                            <m:e>
                                              <m:r>
                                                <w:rPr>
                                                  <w:rFonts w:ascii="Cambria Math" w:hAnsi="Cambria Math"/>
                                                </w:rPr>
                                                <m:t>σ</m:t>
                                              </m:r>
                                            </m:e>
                                            <m:sub>
                                              <m:r>
                                                <w:rPr>
                                                  <w:rFonts w:ascii="Cambria Math" w:hAnsi="Cambria Math"/>
                                                </w:rPr>
                                                <m:t>i</m:t>
                                              </m:r>
                                            </m:sub>
                                            <m:sup>
                                              <m:r>
                                                <w:rPr>
                                                  <w:rFonts w:ascii="Cambria Math" w:hAnsi="Cambria Math"/>
                                                </w:rPr>
                                                <m:t>2</m:t>
                                              </m:r>
                                            </m:sup>
                                          </m:sSubSup>
                                        </m:den>
                                      </m:f>
                                    </m:sup>
                                  </m:sSup>
                                  <m:sSub>
                                    <m:sSubPr>
                                      <m:ctrlPr>
                                        <w:rPr>
                                          <w:rFonts w:ascii="Cambria Math" w:hAnsi="Cambria Math"/>
                                          <w:i/>
                                        </w:rPr>
                                      </m:ctrlPr>
                                    </m:sSubPr>
                                    <m:e>
                                      <m:r>
                                        <w:rPr>
                                          <w:rFonts w:ascii="Cambria Math" w:hAnsi="Cambria Math"/>
                                        </w:rPr>
                                        <m:t>dz</m:t>
                                      </m:r>
                                    </m:e>
                                    <m:sub>
                                      <m:r>
                                        <w:rPr>
                                          <w:rFonts w:ascii="Cambria Math" w:hAnsi="Cambria Math"/>
                                        </w:rPr>
                                        <m:t>i</m:t>
                                      </m:r>
                                    </m:sub>
                                  </m:sSub>
                                </m:e>
                              </m:nary>
                            </m:oMath>
                            <w:r>
                              <w:t xml:space="preserve"> to </w:t>
                            </w:r>
                            <w:proofErr w:type="gramStart"/>
                            <w:r>
                              <w:t xml:space="preserve">find </w:t>
                            </w:r>
                            <w:proofErr w:type="gramEnd"/>
                            <m:oMath>
                              <m:r>
                                <w:rPr>
                                  <w:rFonts w:ascii="Cambria Math" w:hAnsi="Cambria Math"/>
                                </w:rPr>
                                <m:t>x</m:t>
                              </m:r>
                            </m:oMath>
                            <w:r>
                              <w:t>;</w:t>
                            </w:r>
                          </w:p>
                          <w:p w14:paraId="55384514" w14:textId="062976CB" w:rsidR="0035562A" w:rsidRDefault="0035562A" w:rsidP="009C0B8F">
                            <w:r>
                              <w:t>9</w:t>
                            </w:r>
                            <w:proofErr w:type="gramStart"/>
                            <w:r>
                              <w:t>:</w:t>
                            </w:r>
                            <w:r>
                              <w:tab/>
                            </w:r>
                            <w:r>
                              <w:tab/>
                            </w:r>
                            <w:r>
                              <w:tab/>
                            </w:r>
                            <m:oMath>
                              <m:r>
                                <w:rPr>
                                  <w:rFonts w:ascii="Cambria Math" w:hAnsi="Cambria Math"/>
                                </w:rPr>
                                <m:t>diff=</m:t>
                              </m:r>
                              <m:sSubSup>
                                <m:sSubSupPr>
                                  <m:ctrlPr>
                                    <w:rPr>
                                      <w:rFonts w:ascii="Cambria Math" w:hAnsi="Cambria Math"/>
                                      <w:i/>
                                    </w:rPr>
                                  </m:ctrlPr>
                                </m:sSubSupPr>
                                <m:e>
                                  <m:r>
                                    <w:rPr>
                                      <w:rFonts w:ascii="Cambria Math" w:hAnsi="Cambria Math"/>
                                    </w:rPr>
                                    <m:t>λ</m:t>
                                  </m:r>
                                </m:e>
                                <m:sub>
                                  <m:r>
                                    <w:rPr>
                                      <w:rFonts w:ascii="Cambria Math" w:hAnsi="Cambria Math"/>
                                    </w:rPr>
                                    <m:t>i</m:t>
                                  </m:r>
                                </m:sub>
                                <m:sup>
                                  <m:r>
                                    <m:rPr>
                                      <m:sty m:val="p"/>
                                    </m:rPr>
                                    <w:rPr>
                                      <w:rFonts w:ascii="Cambria Math" w:hAnsi="Cambria Math"/>
                                    </w:rPr>
                                    <m:t>CM</m:t>
                                  </m:r>
                                </m:sup>
                              </m:sSubSup>
                              <m:r>
                                <w:rPr>
                                  <w:rFonts w:ascii="Cambria Math" w:hAnsi="Cambria Math"/>
                                </w:rPr>
                                <m:t>-</m:t>
                              </m:r>
                              <m:sSubSup>
                                <m:sSubSupPr>
                                  <m:ctrlPr>
                                    <w:rPr>
                                      <w:rFonts w:ascii="Cambria Math" w:hAnsi="Cambria Math"/>
                                      <w:i/>
                                    </w:rPr>
                                  </m:ctrlPr>
                                </m:sSubSupPr>
                                <m:e>
                                  <m:r>
                                    <w:rPr>
                                      <w:rFonts w:ascii="Cambria Math" w:hAnsi="Cambria Math"/>
                                    </w:rPr>
                                    <m:t>λ</m:t>
                                  </m:r>
                                </m:e>
                                <m:sub>
                                  <m:r>
                                    <w:rPr>
                                      <w:rFonts w:ascii="Cambria Math" w:hAnsi="Cambria Math"/>
                                    </w:rPr>
                                    <m:t>i</m:t>
                                  </m:r>
                                </m:sub>
                                <m:sup>
                                  <m:r>
                                    <m:rPr>
                                      <m:sty m:val="p"/>
                                    </m:rPr>
                                    <w:rPr>
                                      <w:rFonts w:ascii="Cambria Math" w:hAnsi="Cambria Math"/>
                                    </w:rPr>
                                    <m:t>VM</m:t>
                                  </m:r>
                                </m:sup>
                              </m:sSubSup>
                            </m:oMath>
                            <w:r>
                              <w:t>;</w:t>
                            </w:r>
                            <w:proofErr w:type="gramEnd"/>
                          </w:p>
                          <w:p w14:paraId="6ABEE0F6" w14:textId="77777777" w:rsidR="0035562A" w:rsidRDefault="0035562A" w:rsidP="009C0B8F">
                            <w:pPr>
                              <w:rPr>
                                <w:b/>
                              </w:rPr>
                            </w:pPr>
                            <w:proofErr w:type="gramStart"/>
                            <w:r>
                              <w:t>10</w:t>
                            </w:r>
                            <w:proofErr w:type="gramEnd"/>
                            <w:r>
                              <w:t>:</w:t>
                            </w:r>
                            <w:r>
                              <w:tab/>
                            </w:r>
                            <w:r>
                              <w:tab/>
                            </w:r>
                            <w:r w:rsidRPr="00377775">
                              <w:rPr>
                                <w:b/>
                              </w:rPr>
                              <w:t>if</w:t>
                            </w:r>
                            <w:r>
                              <w:rPr>
                                <w:b/>
                              </w:rPr>
                              <w:t xml:space="preserve"> </w:t>
                            </w:r>
                            <m:oMath>
                              <m:r>
                                <w:rPr>
                                  <w:rFonts w:ascii="Cambria Math" w:hAnsi="Cambria Math"/>
                                </w:rPr>
                                <m:t>diff&gt;x</m:t>
                              </m:r>
                            </m:oMath>
                            <w:r>
                              <w:t xml:space="preserve"> </w:t>
                            </w:r>
                            <w:r w:rsidRPr="00377775">
                              <w:rPr>
                                <w:b/>
                              </w:rPr>
                              <w:t>then</w:t>
                            </w:r>
                          </w:p>
                          <w:p w14:paraId="37C92F42" w14:textId="77777777" w:rsidR="0035562A" w:rsidRDefault="0035562A" w:rsidP="009C0B8F">
                            <w:r w:rsidRPr="00A95B45">
                              <w:t>11</w:t>
                            </w:r>
                            <w:proofErr w:type="gramStart"/>
                            <w:r w:rsidRPr="00A95B45">
                              <w:t>:</w:t>
                            </w:r>
                            <w:r>
                              <w:tab/>
                            </w:r>
                            <w:r>
                              <w:tab/>
                            </w:r>
                            <w:r>
                              <w:tab/>
                            </w:r>
                            <m:oMath>
                              <m:r>
                                <w:rPr>
                                  <w:rFonts w:ascii="Cambria Math" w:hAnsi="Cambria Math"/>
                                </w:rPr>
                                <m:t>dim=dim+1</m:t>
                              </m:r>
                            </m:oMath>
                            <w:r>
                              <w:t>;</w:t>
                            </w:r>
                            <w:proofErr w:type="gramEnd"/>
                          </w:p>
                          <w:p w14:paraId="3C26D46A" w14:textId="77777777" w:rsidR="0035562A" w:rsidRDefault="0035562A" w:rsidP="009C0B8F">
                            <w:pPr>
                              <w:rPr>
                                <w:b/>
                              </w:rPr>
                            </w:pPr>
                            <w:r>
                              <w:t>12:</w:t>
                            </w:r>
                            <w:r>
                              <w:tab/>
                            </w:r>
                            <w:r>
                              <w:tab/>
                            </w:r>
                            <w:r w:rsidRPr="00A95B45">
                              <w:rPr>
                                <w:b/>
                              </w:rPr>
                              <w:t>end if</w:t>
                            </w:r>
                          </w:p>
                          <w:p w14:paraId="38AFAD64" w14:textId="77777777" w:rsidR="0035562A" w:rsidRDefault="0035562A" w:rsidP="009C0B8F">
                            <w:pPr>
                              <w:rPr>
                                <w:b/>
                              </w:rPr>
                            </w:pPr>
                            <w:proofErr w:type="gramStart"/>
                            <w:r>
                              <w:t>13</w:t>
                            </w:r>
                            <w:proofErr w:type="gramEnd"/>
                            <w:r>
                              <w:t xml:space="preserve">: </w:t>
                            </w:r>
                            <w:r w:rsidRPr="00A95B45">
                              <w:rPr>
                                <w:b/>
                              </w:rPr>
                              <w:t>end for</w:t>
                            </w:r>
                          </w:p>
                          <w:p w14:paraId="469BA8B9" w14:textId="77777777" w:rsidR="0035562A" w:rsidRPr="00A95B45" w:rsidRDefault="0035562A" w:rsidP="009C0B8F">
                            <w:r w:rsidRPr="00A95B45">
                              <w:rPr>
                                <w:b/>
                              </w:rPr>
                              <w:t>OUTPUT</w:t>
                            </w:r>
                            <w:r>
                              <w:t xml:space="preserve">: </w:t>
                            </w:r>
                            <m:oMath>
                              <m:r>
                                <w:rPr>
                                  <w:rFonts w:ascii="Cambria Math" w:hAnsi="Cambria Math"/>
                                </w:rPr>
                                <m:t>dim</m:t>
                              </m:r>
                            </m:oMath>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DB59D0C" id="_x0000_t202" coordsize="21600,21600" o:spt="202" path="m,l,21600r21600,l21600,xe">
                <v:stroke joinstyle="miter"/>
                <v:path gradientshapeok="t" o:connecttype="rect"/>
              </v:shapetype>
              <v:shape id="Casella di testo 2" o:spid="_x0000_s1026" type="#_x0000_t202" style="position:absolute;margin-left:-.1pt;margin-top:20.6pt;width:382.5pt;height:402pt;z-index:251659264;visibility:visible;mso-wrap-style:square;mso-width-percent:0;mso-height-percent:0;mso-wrap-distance-left:9pt;mso-wrap-distance-top:0;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">
                <v:textbox>
                  <w:txbxContent>
                    <w:p w14:paraId="3DBC5B29" w14:textId="77777777" w:rsidR="0035562A" w:rsidRDefault="0035562A" w:rsidP="009C0B8F">
                      <w:pPr>
                        <w:jc w:val="center"/>
                      </w:pPr>
                      <w:r>
                        <w:t>Algorithm 1 – HFC-VD</w:t>
                      </w:r>
                    </w:p>
                    <w:p w14:paraId="7E020A95" w14:textId="090E2525" w:rsidR="0035562A" w:rsidRDefault="0035562A" w:rsidP="009C0B8F">
                      <w:r w:rsidRPr="00F4024D">
                        <w:rPr>
                          <w:b/>
                        </w:rPr>
                        <w:t>INPUT</w:t>
                      </w:r>
                      <w:r>
                        <w:t xml:space="preserve">: </w:t>
                      </w:r>
                      <m:oMath>
                        <m:r>
                          <m:rPr>
                            <m:sty m:val="b"/>
                          </m:rPr>
                          <w:rPr>
                            <w:rFonts w:ascii="Cambria Math" w:hAnsi="Cambria Math"/>
                          </w:rPr>
                          <m:t>Y</m:t>
                        </m:r>
                        <m:r>
                          <w:rPr>
                            <w:rFonts w:ascii="Cambria Math" w:hAnsi="Cambria Math"/>
                          </w:rPr>
                          <m:t>=[</m:t>
                        </m:r>
                        <m:sSup>
                          <m:sSupPr>
                            <m:ctrlPr>
                              <w:rPr>
                                <w:rFonts w:ascii="Cambria Math" w:hAnsi="Cambria Math"/>
                                <w:i/>
                              </w:rPr>
                            </m:ctrlPr>
                          </m:sSupPr>
                          <m:e>
                            <m:r>
                              <m:rPr>
                                <m:sty m:val="b"/>
                              </m:rPr>
                              <w:rPr>
                                <w:rFonts w:ascii="Cambria Math" w:hAnsi="Cambria Math"/>
                              </w:rPr>
                              <m:t>y</m:t>
                            </m:r>
                          </m:e>
                          <m:sup>
                            <m:r>
                              <w:rPr>
                                <w:rFonts w:ascii="Cambria Math" w:hAnsi="Cambria Math"/>
                              </w:rPr>
                              <m:t>1</m:t>
                            </m:r>
                          </m:sup>
                        </m:sSup>
                        <m:r>
                          <w:rPr>
                            <w:rFonts w:ascii="Cambria Math" w:hAnsi="Cambria Math"/>
                          </w:rPr>
                          <m:t>,</m:t>
                        </m:r>
                        <m:sSup>
                          <m:sSupPr>
                            <m:ctrlPr>
                              <w:rPr>
                                <w:rFonts w:ascii="Cambria Math" w:hAnsi="Cambria Math"/>
                                <w:i/>
                              </w:rPr>
                            </m:ctrlPr>
                          </m:sSupPr>
                          <m:e>
                            <m:r>
                              <m:rPr>
                                <m:sty m:val="b"/>
                              </m:rPr>
                              <w:rPr>
                                <w:rFonts w:ascii="Cambria Math" w:hAnsi="Cambria Math"/>
                              </w:rPr>
                              <m:t>y</m:t>
                            </m:r>
                          </m:e>
                          <m:sup>
                            <m:r>
                              <w:rPr>
                                <w:rFonts w:ascii="Cambria Math" w:hAnsi="Cambria Math"/>
                              </w:rPr>
                              <m:t>2</m:t>
                            </m:r>
                          </m:sup>
                        </m:sSup>
                        <m:r>
                          <w:rPr>
                            <w:rFonts w:ascii="Cambria Math" w:hAnsi="Cambria Math"/>
                          </w:rPr>
                          <m:t>,…,</m:t>
                        </m:r>
                        <m:sSup>
                          <m:sSupPr>
                            <m:ctrlPr>
                              <w:rPr>
                                <w:rFonts w:ascii="Cambria Math" w:hAnsi="Cambria Math"/>
                                <w:i/>
                              </w:rPr>
                            </m:ctrlPr>
                          </m:sSupPr>
                          <m:e>
                            <m:r>
                              <m:rPr>
                                <m:sty m:val="b"/>
                              </m:rPr>
                              <w:rPr>
                                <w:rFonts w:ascii="Cambria Math" w:hAnsi="Cambria Math"/>
                              </w:rPr>
                              <m:t>y</m:t>
                            </m:r>
                          </m:e>
                          <m:sup>
                            <m:r>
                              <w:rPr>
                                <w:rFonts w:ascii="Cambria Math" w:hAnsi="Cambria Math"/>
                              </w:rPr>
                              <m:t>N</m:t>
                            </m:r>
                          </m:sup>
                        </m:sSup>
                        <m:r>
                          <w:rPr>
                            <w:rFonts w:ascii="Cambria Math" w:hAnsi="Cambria Math"/>
                          </w:rPr>
                          <m:t xml:space="preserve">], </m:t>
                        </m:r>
                        <m:sSub>
                          <m:sSubPr>
                            <m:ctrlPr>
                              <w:rPr>
                                <w:rFonts w:ascii="Cambria Math" w:hAnsi="Cambria Math"/>
                                <w:i/>
                              </w:rPr>
                            </m:ctrlPr>
                          </m:sSubPr>
                          <m:e>
                            <m:r>
                              <w:rPr>
                                <w:rFonts w:ascii="Cambria Math" w:hAnsi="Cambria Math"/>
                              </w:rPr>
                              <m:t>P</m:t>
                            </m:r>
                          </m:e>
                          <m:sub>
                            <m:r>
                              <w:rPr>
                                <w:rFonts w:ascii="Cambria Math" w:hAnsi="Cambria Math"/>
                              </w:rPr>
                              <m:t>fa</m:t>
                            </m:r>
                          </m:sub>
                        </m:sSub>
                      </m:oMath>
                    </w:p>
                    <w:p w14:paraId="2F5CFC67" w14:textId="0DBD9AD7" w:rsidR="0035562A" w:rsidRDefault="0035562A" w:rsidP="009C0B8F">
                      <w:r>
                        <w:t>1</w:t>
                      </w:r>
                      <w:proofErr w:type="gramStart"/>
                      <w:r>
                        <w:t>:</w:t>
                      </w:r>
                      <m:oMath>
                        <m:r>
                          <w:rPr>
                            <w:rFonts w:ascii="Cambria Math" w:hAnsi="Cambria Math"/>
                          </w:rPr>
                          <m:t xml:space="preserve"> </m:t>
                        </m:r>
                        <m:r>
                          <m:rPr>
                            <m:sty m:val="p"/>
                          </m:rPr>
                          <w:rPr>
                            <w:rFonts w:ascii="Cambria Math" w:hAnsi="Cambria Math"/>
                          </w:rPr>
                          <m:t>CM</m:t>
                        </m:r>
                        <m:r>
                          <w:rPr>
                            <w:rFonts w:ascii="Cambria Math" w:hAnsi="Cambria Math"/>
                          </w:rPr>
                          <m:t>=</m:t>
                        </m:r>
                        <m:f>
                          <m:fPr>
                            <m:ctrlPr>
                              <w:rPr>
                                <w:rFonts w:ascii="Cambria Math" w:hAnsi="Cambria Math"/>
                                <w:i/>
                              </w:rPr>
                            </m:ctrlPr>
                          </m:fPr>
                          <m:num>
                            <m:r>
                              <w:rPr>
                                <w:rFonts w:ascii="Cambria Math" w:hAnsi="Cambria Math"/>
                              </w:rPr>
                              <m:t>(</m:t>
                            </m:r>
                            <m:sSup>
                              <m:sSupPr>
                                <m:ctrlPr>
                                  <w:rPr>
                                    <w:rFonts w:ascii="Cambria Math" w:hAnsi="Cambria Math"/>
                                    <w:i/>
                                  </w:rPr>
                                </m:ctrlPr>
                              </m:sSupPr>
                              <m:e>
                                <m:r>
                                  <m:rPr>
                                    <m:sty m:val="b"/>
                                  </m:rPr>
                                  <w:rPr>
                                    <w:rFonts w:ascii="Cambria Math" w:hAnsi="Cambria Math"/>
                                  </w:rPr>
                                  <m:t>Y</m:t>
                                </m:r>
                              </m:e>
                              <m:sup>
                                <m:r>
                                  <w:rPr>
                                    <w:rFonts w:ascii="Cambria Math" w:hAnsi="Cambria Math"/>
                                  </w:rPr>
                                  <m:t>T</m:t>
                                </m:r>
                              </m:sup>
                            </m:sSup>
                            <m:r>
                              <w:rPr>
                                <w:rFonts w:ascii="Cambria Math" w:hAnsi="Cambria Math"/>
                              </w:rPr>
                              <m:t>*</m:t>
                            </m:r>
                            <m:r>
                              <m:rPr>
                                <m:sty m:val="b"/>
                              </m:rPr>
                              <w:rPr>
                                <w:rFonts w:ascii="Cambria Math" w:hAnsi="Cambria Math"/>
                              </w:rPr>
                              <m:t>Y</m:t>
                            </m:r>
                            <m:r>
                              <w:rPr>
                                <w:rFonts w:ascii="Cambria Math" w:hAnsi="Cambria Math"/>
                              </w:rPr>
                              <m:t>)</m:t>
                            </m:r>
                          </m:num>
                          <m:den>
                            <m:r>
                              <w:rPr>
                                <w:rFonts w:ascii="Cambria Math" w:hAnsi="Cambria Math"/>
                              </w:rPr>
                              <m:t>N-1</m:t>
                            </m:r>
                          </m:den>
                        </m:f>
                      </m:oMath>
                      <w:r>
                        <w:t xml:space="preserve"> ;</w:t>
                      </w:r>
                      <w:proofErr w:type="gramEnd"/>
                    </w:p>
                    <w:p w14:paraId="1D4BC214" w14:textId="16A536F6" w:rsidR="0035562A" w:rsidRDefault="0035562A" w:rsidP="009C0B8F">
                      <w:r w:rsidRPr="00B13148">
                        <w:t>2</w:t>
                      </w:r>
                      <w:proofErr w:type="gramStart"/>
                      <w:r w:rsidRPr="00B13148">
                        <w:t xml:space="preserve">: </w:t>
                      </w:r>
                      <m:oMath>
                        <m:r>
                          <m:rPr>
                            <m:sty m:val="p"/>
                          </m:rPr>
                          <w:rPr>
                            <w:rFonts w:ascii="Cambria Math" w:hAnsi="Cambria Math"/>
                          </w:rPr>
                          <m:t>V</m:t>
                        </m:r>
                        <w:proofErr w:type="gramEnd"/>
                        <m:r>
                          <m:rPr>
                            <m:sty m:val="p"/>
                          </m:rPr>
                          <w:rPr>
                            <w:rFonts w:ascii="Cambria Math" w:hAnsi="Cambria Math"/>
                          </w:rPr>
                          <m:t>M</m:t>
                        </m:r>
                        <m:r>
                          <w:rPr>
                            <w:rFonts w:ascii="Cambria Math" w:hAnsi="Cambria Math"/>
                          </w:rPr>
                          <m:t>=</m:t>
                        </m:r>
                        <m:f>
                          <m:fPr>
                            <m:ctrlPr>
                              <w:rPr>
                                <w:rFonts w:ascii="Cambria Math" w:hAnsi="Cambria Math"/>
                                <w:i/>
                              </w:rPr>
                            </m:ctrlPr>
                          </m:fPr>
                          <m:num>
                            <m:r>
                              <w:rPr>
                                <w:rFonts w:ascii="Cambria Math" w:hAnsi="Cambria Math"/>
                              </w:rPr>
                              <m:t>(</m:t>
                            </m:r>
                            <m:sSup>
                              <m:sSupPr>
                                <m:ctrlPr>
                                  <w:rPr>
                                    <w:rFonts w:ascii="Cambria Math" w:hAnsi="Cambria Math"/>
                                    <w:i/>
                                  </w:rPr>
                                </m:ctrlPr>
                              </m:sSupPr>
                              <m:e>
                                <m:r>
                                  <m:rPr>
                                    <m:sty m:val="b"/>
                                  </m:rPr>
                                  <w:rPr>
                                    <w:rFonts w:ascii="Cambria Math" w:hAnsi="Cambria Math"/>
                                  </w:rPr>
                                  <m:t>Y</m:t>
                                </m:r>
                                <m:r>
                                  <w:rPr>
                                    <w:rFonts w:ascii="Cambria Math" w:hAnsi="Cambria Math"/>
                                  </w:rPr>
                                  <m:t>-</m:t>
                                </m:r>
                                <m:acc>
                                  <m:accPr>
                                    <m:chr m:val="̅"/>
                                    <m:ctrlPr>
                                      <w:rPr>
                                        <w:rFonts w:ascii="Cambria Math" w:hAnsi="Cambria Math"/>
                                        <w:i/>
                                      </w:rPr>
                                    </m:ctrlPr>
                                  </m:accPr>
                                  <m:e>
                                    <m:r>
                                      <m:rPr>
                                        <m:sty m:val="b"/>
                                      </m:rPr>
                                      <w:rPr>
                                        <w:rFonts w:ascii="Cambria Math" w:hAnsi="Cambria Math"/>
                                      </w:rPr>
                                      <m:t>Y</m:t>
                                    </m:r>
                                  </m:e>
                                </m:acc>
                                <m:r>
                                  <w:rPr>
                                    <w:rFonts w:ascii="Cambria Math" w:hAnsi="Cambria Math"/>
                                  </w:rPr>
                                  <m:t>)</m:t>
                                </m:r>
                              </m:e>
                              <m:sup>
                                <m:r>
                                  <w:rPr>
                                    <w:rFonts w:ascii="Cambria Math" w:hAnsi="Cambria Math"/>
                                  </w:rPr>
                                  <m:t>T</m:t>
                                </m:r>
                              </m:sup>
                            </m:sSup>
                            <m:r>
                              <w:rPr>
                                <w:rFonts w:ascii="Cambria Math" w:hAnsi="Cambria Math"/>
                              </w:rPr>
                              <m:t>*(</m:t>
                            </m:r>
                            <m:r>
                              <m:rPr>
                                <m:sty m:val="b"/>
                              </m:rPr>
                              <w:rPr>
                                <w:rFonts w:ascii="Cambria Math" w:hAnsi="Cambria Math"/>
                              </w:rPr>
                              <m:t>Y</m:t>
                            </m:r>
                            <m:r>
                              <w:rPr>
                                <w:rFonts w:ascii="Cambria Math" w:hAnsi="Cambria Math"/>
                              </w:rPr>
                              <m:t>-</m:t>
                            </m:r>
                            <m:acc>
                              <m:accPr>
                                <m:chr m:val="̅"/>
                                <m:ctrlPr>
                                  <w:rPr>
                                    <w:rFonts w:ascii="Cambria Math" w:hAnsi="Cambria Math"/>
                                    <w:i/>
                                  </w:rPr>
                                </m:ctrlPr>
                              </m:accPr>
                              <m:e>
                                <m:r>
                                  <m:rPr>
                                    <m:sty m:val="b"/>
                                  </m:rPr>
                                  <w:rPr>
                                    <w:rFonts w:ascii="Cambria Math" w:hAnsi="Cambria Math"/>
                                  </w:rPr>
                                  <m:t>Y</m:t>
                                </m:r>
                              </m:e>
                            </m:acc>
                            <m:r>
                              <w:rPr>
                                <w:rFonts w:ascii="Cambria Math" w:hAnsi="Cambria Math"/>
                              </w:rPr>
                              <m:t>)</m:t>
                            </m:r>
                          </m:num>
                          <m:den>
                            <m:r>
                              <w:rPr>
                                <w:rFonts w:ascii="Cambria Math" w:hAnsi="Cambria Math"/>
                              </w:rPr>
                              <m:t>N</m:t>
                            </m:r>
                          </m:den>
                        </m:f>
                      </m:oMath>
                      <w:r w:rsidRPr="00B13148">
                        <w:t xml:space="preserve"> ;</w:t>
                      </w:r>
                    </w:p>
                    <w:p w14:paraId="7E6137C1" w14:textId="4A7C4355" w:rsidR="0035562A" w:rsidRDefault="0035562A" w:rsidP="009C0B8F">
                      <w:r>
                        <w:t>3</w:t>
                      </w:r>
                      <w:proofErr w:type="gramStart"/>
                      <w:r>
                        <w:t xml:space="preserve">: </w:t>
                      </w:r>
                      <w:proofErr w:type="gramEnd"/>
                      <m:oMath>
                        <m:sSup>
                          <m:sSupPr>
                            <m:ctrlPr>
                              <w:rPr>
                                <w:rFonts w:ascii="Cambria Math" w:hAnsi="Cambria Math"/>
                                <w:i/>
                              </w:rPr>
                            </m:ctrlPr>
                          </m:sSupPr>
                          <m:e>
                            <m:r>
                              <w:rPr>
                                <w:rFonts w:ascii="Cambria Math" w:hAnsi="Cambria Math"/>
                              </w:rPr>
                              <m:t>λ</m:t>
                            </m:r>
                          </m:e>
                          <m:sup>
                            <m:r>
                              <m:rPr>
                                <m:sty m:val="p"/>
                              </m:rPr>
                              <w:rPr>
                                <w:rFonts w:ascii="Cambria Math" w:hAnsi="Cambria Math"/>
                              </w:rPr>
                              <m:t>CM</m:t>
                            </m:r>
                          </m:sup>
                        </m:sSup>
                        <m:r>
                          <w:rPr>
                            <w:rFonts w:ascii="Cambria Math" w:hAnsi="Cambria Math"/>
                          </w:rPr>
                          <m:t>=eig</m:t>
                        </m:r>
                        <m:d>
                          <m:dPr>
                            <m:ctrlPr>
                              <w:rPr>
                                <w:rFonts w:ascii="Cambria Math" w:hAnsi="Cambria Math"/>
                                <w:i/>
                              </w:rPr>
                            </m:ctrlPr>
                          </m:dPr>
                          <m:e>
                            <m:r>
                              <m:rPr>
                                <m:sty m:val="p"/>
                              </m:rPr>
                              <w:rPr>
                                <w:rFonts w:ascii="Cambria Math" w:hAnsi="Cambria Math"/>
                              </w:rPr>
                              <m:t>CM</m:t>
                            </m:r>
                          </m:e>
                        </m:d>
                      </m:oMath>
                      <w:r>
                        <w:t xml:space="preserve">; {compute the eigenvalues of </w:t>
                      </w:r>
                      <m:oMath>
                        <m:r>
                          <m:rPr>
                            <m:sty m:val="p"/>
                          </m:rPr>
                          <w:rPr>
                            <w:rFonts w:ascii="Cambria Math" w:hAnsi="Cambria Math"/>
                          </w:rPr>
                          <m:t>CM</m:t>
                        </m:r>
                      </m:oMath>
                      <w:r>
                        <w:t>}</w:t>
                      </w:r>
                    </w:p>
                    <w:p w14:paraId="72A4D3AE" w14:textId="4D16D62C" w:rsidR="0035562A" w:rsidRDefault="0035562A" w:rsidP="009C0B8F">
                      <w:r>
                        <w:t>4</w:t>
                      </w:r>
                      <w:proofErr w:type="gramStart"/>
                      <w:r>
                        <w:t xml:space="preserve">: </w:t>
                      </w:r>
                      <w:proofErr w:type="gramEnd"/>
                      <m:oMath>
                        <m:sSup>
                          <m:sSupPr>
                            <m:ctrlPr>
                              <w:rPr>
                                <w:rFonts w:ascii="Cambria Math" w:hAnsi="Cambria Math"/>
                                <w:i/>
                              </w:rPr>
                            </m:ctrlPr>
                          </m:sSupPr>
                          <m:e>
                            <m:r>
                              <w:rPr>
                                <w:rFonts w:ascii="Cambria Math" w:hAnsi="Cambria Math"/>
                              </w:rPr>
                              <m:t>λ</m:t>
                            </m:r>
                          </m:e>
                          <m:sup>
                            <m:r>
                              <m:rPr>
                                <m:sty m:val="p"/>
                              </m:rPr>
                              <w:rPr>
                                <w:rFonts w:ascii="Cambria Math" w:hAnsi="Cambria Math"/>
                              </w:rPr>
                              <m:t>VM</m:t>
                            </m:r>
                          </m:sup>
                        </m:sSup>
                        <m:r>
                          <w:rPr>
                            <w:rFonts w:ascii="Cambria Math" w:hAnsi="Cambria Math"/>
                          </w:rPr>
                          <m:t>=eig</m:t>
                        </m:r>
                        <m:d>
                          <m:dPr>
                            <m:ctrlPr>
                              <w:rPr>
                                <w:rFonts w:ascii="Cambria Math" w:hAnsi="Cambria Math"/>
                                <w:i/>
                              </w:rPr>
                            </m:ctrlPr>
                          </m:dPr>
                          <m:e>
                            <m:r>
                              <m:rPr>
                                <m:sty m:val="p"/>
                              </m:rPr>
                              <w:rPr>
                                <w:rFonts w:ascii="Cambria Math" w:hAnsi="Cambria Math"/>
                              </w:rPr>
                              <m:t>VM</m:t>
                            </m:r>
                          </m:e>
                        </m:d>
                      </m:oMath>
                      <w:r>
                        <w:t xml:space="preserve">; {compute the eigenvalues of </w:t>
                      </w:r>
                      <m:oMath>
                        <m:r>
                          <m:rPr>
                            <m:sty m:val="p"/>
                          </m:rPr>
                          <w:rPr>
                            <w:rFonts w:ascii="Cambria Math" w:hAnsi="Cambria Math"/>
                          </w:rPr>
                          <m:t>VM</m:t>
                        </m:r>
                      </m:oMath>
                      <w:r>
                        <w:t>}</w:t>
                      </w:r>
                    </w:p>
                    <w:p w14:paraId="3859C20F" w14:textId="77777777" w:rsidR="0035562A" w:rsidRDefault="0035562A" w:rsidP="009C0B8F">
                      <w:r>
                        <w:t>5</w:t>
                      </w:r>
                      <w:proofErr w:type="gramStart"/>
                      <w:r>
                        <w:t xml:space="preserve">: </w:t>
                      </w:r>
                      <w:proofErr w:type="gramEnd"/>
                      <m:oMath>
                        <m:r>
                          <w:rPr>
                            <w:rFonts w:ascii="Cambria Math" w:hAnsi="Cambria Math"/>
                          </w:rPr>
                          <m:t>dim=0</m:t>
                        </m:r>
                      </m:oMath>
                      <w:r>
                        <w:t>; {initialize the number of endmembers}</w:t>
                      </w:r>
                    </w:p>
                    <w:p w14:paraId="66767910" w14:textId="77777777" w:rsidR="0035562A" w:rsidRDefault="0035562A" w:rsidP="009C0B8F">
                      <w:pPr>
                        <w:rPr>
                          <w:b/>
                        </w:rPr>
                      </w:pPr>
                      <w:r>
                        <w:t xml:space="preserve">6: </w:t>
                      </w:r>
                      <w:r w:rsidRPr="0077098F">
                        <w:rPr>
                          <w:b/>
                        </w:rPr>
                        <w:t>for</w:t>
                      </w:r>
                      <w:r>
                        <w:t xml:space="preserve"> i</w:t>
                      </w:r>
                      <w:proofErr w:type="gramStart"/>
                      <w:r>
                        <w:t>:=</w:t>
                      </w:r>
                      <w:proofErr w:type="gramEnd"/>
                      <w:r>
                        <w:t xml:space="preserve">1 </w:t>
                      </w:r>
                      <w:r w:rsidRPr="0077098F">
                        <w:rPr>
                          <w:b/>
                        </w:rPr>
                        <w:t>to</w:t>
                      </w:r>
                      <w:r>
                        <w:t xml:space="preserve"> </w:t>
                      </w:r>
                      <m:oMath>
                        <m:r>
                          <w:rPr>
                            <w:rFonts w:ascii="Cambria Math" w:hAnsi="Cambria Math"/>
                          </w:rPr>
                          <m:t>L</m:t>
                        </m:r>
                      </m:oMath>
                      <w:r>
                        <w:t xml:space="preserve"> </w:t>
                      </w:r>
                      <w:r w:rsidRPr="0077098F">
                        <w:rPr>
                          <w:b/>
                        </w:rPr>
                        <w:t>do</w:t>
                      </w:r>
                    </w:p>
                    <w:p w14:paraId="6A0F3CD1" w14:textId="423D8B69" w:rsidR="0035562A" w:rsidRDefault="0035562A" w:rsidP="009C0B8F">
                      <w:r>
                        <w:t>7</w:t>
                      </w:r>
                      <w:proofErr w:type="gramStart"/>
                      <w:r w:rsidRPr="0077098F">
                        <w:t>:</w:t>
                      </w:r>
                      <w:r>
                        <w:tab/>
                      </w:r>
                      <w:r>
                        <w:tab/>
                      </w:r>
                      <w:r>
                        <w:tab/>
                      </w:r>
                      <m:oMath>
                        <m:sSub>
                          <m:sSubPr>
                            <m:ctrlPr>
                              <w:rPr>
                                <w:rFonts w:ascii="Cambria Math" w:hAnsi="Cambria Math"/>
                                <w:i/>
                              </w:rPr>
                            </m:ctrlPr>
                          </m:sSubPr>
                          <m:e>
                            <m:r>
                              <w:rPr>
                                <w:rFonts w:ascii="Cambria Math" w:hAnsi="Cambria Math"/>
                              </w:rPr>
                              <m:t>σ</m:t>
                            </m:r>
                          </m:e>
                          <m:sub>
                            <m:r>
                              <w:rPr>
                                <w:rFonts w:ascii="Cambria Math" w:hAnsi="Cambria Math"/>
                              </w:rPr>
                              <m:t>i</m:t>
                            </m:r>
                          </m:sub>
                        </m:sSub>
                        <m:r>
                          <w:rPr>
                            <w:rFonts w:ascii="Cambria Math" w:hAnsi="Cambria Math"/>
                          </w:rPr>
                          <m:t>≅</m:t>
                        </m:r>
                        <m:rad>
                          <m:radPr>
                            <m:degHide m:val="1"/>
                            <m:ctrlPr>
                              <w:rPr>
                                <w:rFonts w:ascii="Cambria Math" w:hAnsi="Cambria Math"/>
                                <w:i/>
                              </w:rPr>
                            </m:ctrlPr>
                          </m:radPr>
                          <m:deg/>
                          <m:e>
                            <m:f>
                              <m:fPr>
                                <m:ctrlPr>
                                  <w:rPr>
                                    <w:rFonts w:ascii="Cambria Math" w:hAnsi="Cambria Math"/>
                                    <w:i/>
                                  </w:rPr>
                                </m:ctrlPr>
                              </m:fPr>
                              <m:num>
                                <m:r>
                                  <w:rPr>
                                    <w:rFonts w:ascii="Cambria Math" w:hAnsi="Cambria Math"/>
                                  </w:rPr>
                                  <m:t>2</m:t>
                                </m:r>
                              </m:num>
                              <m:den>
                                <m:r>
                                  <w:rPr>
                                    <w:rFonts w:ascii="Cambria Math" w:hAnsi="Cambria Math"/>
                                  </w:rPr>
                                  <m:t>N</m:t>
                                </m:r>
                              </m:den>
                            </m:f>
                            <m:sSup>
                              <m:sSupPr>
                                <m:ctrlPr>
                                  <w:rPr>
                                    <w:rFonts w:ascii="Cambria Math" w:hAnsi="Cambria Math"/>
                                    <w:i/>
                                  </w:rPr>
                                </m:ctrlPr>
                              </m:sSupPr>
                              <m:e>
                                <m:sSubSup>
                                  <m:sSubSupPr>
                                    <m:ctrlPr>
                                      <w:rPr>
                                        <w:rFonts w:ascii="Cambria Math" w:hAnsi="Cambria Math"/>
                                        <w:i/>
                                      </w:rPr>
                                    </m:ctrlPr>
                                  </m:sSubSupPr>
                                  <m:e>
                                    <m:r>
                                      <w:rPr>
                                        <w:rFonts w:ascii="Cambria Math" w:hAnsi="Cambria Math"/>
                                      </w:rPr>
                                      <m:t>(λ</m:t>
                                    </m:r>
                                  </m:e>
                                  <m:sub>
                                    <m:r>
                                      <w:rPr>
                                        <w:rFonts w:ascii="Cambria Math" w:hAnsi="Cambria Math"/>
                                      </w:rPr>
                                      <m:t>i</m:t>
                                    </m:r>
                                  </m:sub>
                                  <m:sup>
                                    <m:r>
                                      <m:rPr>
                                        <m:sty m:val="p"/>
                                      </m:rPr>
                                      <w:rPr>
                                        <w:rFonts w:ascii="Cambria Math" w:hAnsi="Cambria Math"/>
                                      </w:rPr>
                                      <m:t>CM</m:t>
                                    </m:r>
                                  </m:sup>
                                </m:sSubSup>
                                <m:r>
                                  <w:rPr>
                                    <w:rFonts w:ascii="Cambria Math" w:hAnsi="Cambria Math"/>
                                  </w:rPr>
                                  <m:t>)</m:t>
                                </m:r>
                              </m:e>
                              <m:sup>
                                <m:r>
                                  <w:rPr>
                                    <w:rFonts w:ascii="Cambria Math" w:hAnsi="Cambria Math"/>
                                  </w:rPr>
                                  <m:t>2</m:t>
                                </m:r>
                              </m:sup>
                            </m:sSup>
                            <m:r>
                              <w:rPr>
                                <w:rFonts w:ascii="Cambria Math" w:hAnsi="Cambria Math"/>
                              </w:rPr>
                              <m:t>+</m:t>
                            </m:r>
                            <m:f>
                              <m:fPr>
                                <m:ctrlPr>
                                  <w:rPr>
                                    <w:rFonts w:ascii="Cambria Math" w:hAnsi="Cambria Math"/>
                                    <w:i/>
                                  </w:rPr>
                                </m:ctrlPr>
                              </m:fPr>
                              <m:num>
                                <m:r>
                                  <w:rPr>
                                    <w:rFonts w:ascii="Cambria Math" w:hAnsi="Cambria Math"/>
                                  </w:rPr>
                                  <m:t>2</m:t>
                                </m:r>
                              </m:num>
                              <m:den>
                                <m:r>
                                  <w:rPr>
                                    <w:rFonts w:ascii="Cambria Math" w:hAnsi="Cambria Math"/>
                                  </w:rPr>
                                  <m:t>N</m:t>
                                </m:r>
                              </m:den>
                            </m:f>
                            <m:sSup>
                              <m:sSupPr>
                                <m:ctrlPr>
                                  <w:rPr>
                                    <w:rFonts w:ascii="Cambria Math" w:hAnsi="Cambria Math"/>
                                    <w:i/>
                                  </w:rPr>
                                </m:ctrlPr>
                              </m:sSupPr>
                              <m:e>
                                <m:sSubSup>
                                  <m:sSubSupPr>
                                    <m:ctrlPr>
                                      <w:rPr>
                                        <w:rFonts w:ascii="Cambria Math" w:hAnsi="Cambria Math"/>
                                        <w:i/>
                                      </w:rPr>
                                    </m:ctrlPr>
                                  </m:sSubSupPr>
                                  <m:e>
                                    <m:r>
                                      <w:rPr>
                                        <w:rFonts w:ascii="Cambria Math" w:hAnsi="Cambria Math"/>
                                      </w:rPr>
                                      <m:t>(λ</m:t>
                                    </m:r>
                                  </m:e>
                                  <m:sub>
                                    <m:r>
                                      <w:rPr>
                                        <w:rFonts w:ascii="Cambria Math" w:hAnsi="Cambria Math"/>
                                      </w:rPr>
                                      <m:t>i</m:t>
                                    </m:r>
                                  </m:sub>
                                  <m:sup>
                                    <m:r>
                                      <m:rPr>
                                        <m:sty m:val="p"/>
                                      </m:rPr>
                                      <w:rPr>
                                        <w:rFonts w:ascii="Cambria Math" w:hAnsi="Cambria Math"/>
                                      </w:rPr>
                                      <m:t>VM</m:t>
                                    </m:r>
                                  </m:sup>
                                </m:sSubSup>
                                <m:r>
                                  <w:rPr>
                                    <w:rFonts w:ascii="Cambria Math" w:hAnsi="Cambria Math"/>
                                  </w:rPr>
                                  <m:t>)</m:t>
                                </m:r>
                              </m:e>
                              <m:sup>
                                <m:r>
                                  <w:rPr>
                                    <w:rFonts w:ascii="Cambria Math" w:hAnsi="Cambria Math"/>
                                  </w:rPr>
                                  <m:t>2</m:t>
                                </m:r>
                              </m:sup>
                            </m:sSup>
                          </m:e>
                        </m:rad>
                      </m:oMath>
                      <w:r>
                        <w:t>;</w:t>
                      </w:r>
                      <w:proofErr w:type="gramEnd"/>
                      <w:r>
                        <w:t xml:space="preserve"> </w:t>
                      </w:r>
                    </w:p>
                    <w:p w14:paraId="659D0E3E" w14:textId="77777777" w:rsidR="0035562A" w:rsidRDefault="0035562A" w:rsidP="009C0B8F">
                      <w:r>
                        <w:t>8:</w:t>
                      </w:r>
                      <w:r>
                        <w:tab/>
                      </w:r>
                      <w:r>
                        <w:tab/>
                      </w:r>
                      <w:r>
                        <w:tab/>
                        <w:t xml:space="preserve">solve </w:t>
                      </w:r>
                      <m:oMath>
                        <m:sSub>
                          <m:sSubPr>
                            <m:ctrlPr>
                              <w:rPr>
                                <w:rFonts w:ascii="Cambria Math" w:hAnsi="Cambria Math"/>
                                <w:i/>
                              </w:rPr>
                            </m:ctrlPr>
                          </m:sSubPr>
                          <m:e>
                            <m:r>
                              <w:rPr>
                                <w:rFonts w:ascii="Cambria Math" w:hAnsi="Cambria Math"/>
                              </w:rPr>
                              <m:t>P</m:t>
                            </m:r>
                          </m:e>
                          <m:sub>
                            <m:r>
                              <w:rPr>
                                <w:rFonts w:ascii="Cambria Math" w:hAnsi="Cambria Math"/>
                              </w:rPr>
                              <m:t>fa</m:t>
                            </m:r>
                          </m:sub>
                        </m:sSub>
                        <m:r>
                          <w:rPr>
                            <w:rFonts w:ascii="Cambria Math" w:hAnsi="Cambria Math"/>
                          </w:rPr>
                          <m:t>=</m:t>
                        </m:r>
                        <m:f>
                          <m:fPr>
                            <m:ctrlPr>
                              <w:rPr>
                                <w:rFonts w:ascii="Cambria Math" w:hAnsi="Cambria Math"/>
                                <w:i/>
                              </w:rPr>
                            </m:ctrlPr>
                          </m:fPr>
                          <m:num>
                            <m:r>
                              <w:rPr>
                                <w:rFonts w:ascii="Cambria Math" w:hAnsi="Cambria Math"/>
                              </w:rPr>
                              <m:t>1</m:t>
                            </m:r>
                          </m:num>
                          <m:den>
                            <m:sSub>
                              <m:sSubPr>
                                <m:ctrlPr>
                                  <w:rPr>
                                    <w:rFonts w:ascii="Cambria Math" w:hAnsi="Cambria Math"/>
                                    <w:i/>
                                  </w:rPr>
                                </m:ctrlPr>
                              </m:sSubPr>
                              <m:e>
                                <m:r>
                                  <w:rPr>
                                    <w:rFonts w:ascii="Cambria Math" w:hAnsi="Cambria Math"/>
                                  </w:rPr>
                                  <m:t>σ</m:t>
                                </m:r>
                              </m:e>
                              <m:sub>
                                <m:r>
                                  <w:rPr>
                                    <w:rFonts w:ascii="Cambria Math" w:hAnsi="Cambria Math"/>
                                  </w:rPr>
                                  <m:t>i</m:t>
                                </m:r>
                              </m:sub>
                            </m:sSub>
                            <m:rad>
                              <m:radPr>
                                <m:degHide m:val="1"/>
                                <m:ctrlPr>
                                  <w:rPr>
                                    <w:rFonts w:ascii="Cambria Math" w:hAnsi="Cambria Math"/>
                                    <w:i/>
                                  </w:rPr>
                                </m:ctrlPr>
                              </m:radPr>
                              <m:deg/>
                              <m:e>
                                <m:r>
                                  <w:rPr>
                                    <w:rFonts w:ascii="Cambria Math" w:hAnsi="Cambria Math"/>
                                  </w:rPr>
                                  <m:t>2π</m:t>
                                </m:r>
                              </m:e>
                            </m:rad>
                          </m:den>
                        </m:f>
                        <m:nary>
                          <m:naryPr>
                            <m:limLoc m:val="subSup"/>
                            <m:ctrlPr>
                              <w:rPr>
                                <w:rFonts w:ascii="Cambria Math" w:hAnsi="Cambria Math"/>
                                <w:i/>
                              </w:rPr>
                            </m:ctrlPr>
                          </m:naryPr>
                          <m:sub>
                            <m:r>
                              <w:rPr>
                                <w:rFonts w:ascii="Cambria Math" w:hAnsi="Cambria Math"/>
                              </w:rPr>
                              <m:t>-∞</m:t>
                            </m:r>
                          </m:sub>
                          <m:sup>
                            <m:r>
                              <w:rPr>
                                <w:rFonts w:ascii="Cambria Math" w:hAnsi="Cambria Math"/>
                              </w:rPr>
                              <m:t>x</m:t>
                            </m:r>
                          </m:sup>
                          <m:e>
                            <m:sSup>
                              <m:sSupPr>
                                <m:ctrlPr>
                                  <w:rPr>
                                    <w:rFonts w:ascii="Cambria Math" w:hAnsi="Cambria Math"/>
                                    <w:i/>
                                  </w:rPr>
                                </m:ctrlPr>
                              </m:sSupPr>
                              <m:e>
                                <m:r>
                                  <w:rPr>
                                    <w:rFonts w:ascii="Cambria Math" w:hAnsi="Cambria Math"/>
                                  </w:rPr>
                                  <m:t>e</m:t>
                                </m:r>
                              </m:e>
                              <m:sup>
                                <m:f>
                                  <m:fPr>
                                    <m:ctrlPr>
                                      <w:rPr>
                                        <w:rFonts w:ascii="Cambria Math" w:hAnsi="Cambria Math"/>
                                        <w:i/>
                                      </w:rPr>
                                    </m:ctrlPr>
                                  </m:fPr>
                                  <m:num>
                                    <m:sSubSup>
                                      <m:sSubSupPr>
                                        <m:ctrlPr>
                                          <w:rPr>
                                            <w:rFonts w:ascii="Cambria Math" w:hAnsi="Cambria Math"/>
                                            <w:i/>
                                          </w:rPr>
                                        </m:ctrlPr>
                                      </m:sSubSupPr>
                                      <m:e>
                                        <m:r>
                                          <w:rPr>
                                            <w:rFonts w:ascii="Cambria Math" w:hAnsi="Cambria Math"/>
                                          </w:rPr>
                                          <m:t>z</m:t>
                                        </m:r>
                                      </m:e>
                                      <m:sub>
                                        <m:r>
                                          <w:rPr>
                                            <w:rFonts w:ascii="Cambria Math" w:hAnsi="Cambria Math"/>
                                          </w:rPr>
                                          <m:t>i</m:t>
                                        </m:r>
                                      </m:sub>
                                      <m:sup>
                                        <m:r>
                                          <w:rPr>
                                            <w:rFonts w:ascii="Cambria Math" w:hAnsi="Cambria Math"/>
                                          </w:rPr>
                                          <m:t>2</m:t>
                                        </m:r>
                                      </m:sup>
                                    </m:sSubSup>
                                  </m:num>
                                  <m:den>
                                    <m:r>
                                      <w:rPr>
                                        <w:rFonts w:ascii="Cambria Math" w:hAnsi="Cambria Math"/>
                                      </w:rPr>
                                      <m:t>2</m:t>
                                    </m:r>
                                    <m:sSubSup>
                                      <m:sSubSupPr>
                                        <m:ctrlPr>
                                          <w:rPr>
                                            <w:rFonts w:ascii="Cambria Math" w:hAnsi="Cambria Math"/>
                                            <w:i/>
                                          </w:rPr>
                                        </m:ctrlPr>
                                      </m:sSubSupPr>
                                      <m:e>
                                        <m:r>
                                          <w:rPr>
                                            <w:rFonts w:ascii="Cambria Math" w:hAnsi="Cambria Math"/>
                                          </w:rPr>
                                          <m:t>σ</m:t>
                                        </m:r>
                                      </m:e>
                                      <m:sub>
                                        <m:r>
                                          <w:rPr>
                                            <w:rFonts w:ascii="Cambria Math" w:hAnsi="Cambria Math"/>
                                          </w:rPr>
                                          <m:t>i</m:t>
                                        </m:r>
                                      </m:sub>
                                      <m:sup>
                                        <m:r>
                                          <w:rPr>
                                            <w:rFonts w:ascii="Cambria Math" w:hAnsi="Cambria Math"/>
                                          </w:rPr>
                                          <m:t>2</m:t>
                                        </m:r>
                                      </m:sup>
                                    </m:sSubSup>
                                  </m:den>
                                </m:f>
                              </m:sup>
                            </m:sSup>
                            <m:sSub>
                              <m:sSubPr>
                                <m:ctrlPr>
                                  <w:rPr>
                                    <w:rFonts w:ascii="Cambria Math" w:hAnsi="Cambria Math"/>
                                    <w:i/>
                                  </w:rPr>
                                </m:ctrlPr>
                              </m:sSubPr>
                              <m:e>
                                <m:r>
                                  <w:rPr>
                                    <w:rFonts w:ascii="Cambria Math" w:hAnsi="Cambria Math"/>
                                  </w:rPr>
                                  <m:t>dz</m:t>
                                </m:r>
                              </m:e>
                              <m:sub>
                                <m:r>
                                  <w:rPr>
                                    <w:rFonts w:ascii="Cambria Math" w:hAnsi="Cambria Math"/>
                                  </w:rPr>
                                  <m:t>i</m:t>
                                </m:r>
                              </m:sub>
                            </m:sSub>
                          </m:e>
                        </m:nary>
                      </m:oMath>
                      <w:r>
                        <w:t xml:space="preserve"> to </w:t>
                      </w:r>
                      <w:proofErr w:type="gramStart"/>
                      <w:r>
                        <w:t xml:space="preserve">find </w:t>
                      </w:r>
                      <w:proofErr w:type="gramEnd"/>
                      <m:oMath>
                        <m:r>
                          <w:rPr>
                            <w:rFonts w:ascii="Cambria Math" w:hAnsi="Cambria Math"/>
                          </w:rPr>
                          <m:t>x</m:t>
                        </m:r>
                      </m:oMath>
                      <w:r>
                        <w:t>;</w:t>
                      </w:r>
                    </w:p>
                    <w:p w14:paraId="55384514" w14:textId="062976CB" w:rsidR="0035562A" w:rsidRDefault="0035562A" w:rsidP="009C0B8F">
                      <w:r>
                        <w:t>9</w:t>
                      </w:r>
                      <w:proofErr w:type="gramStart"/>
                      <w:r>
                        <w:t>:</w:t>
                      </w:r>
                      <w:r>
                        <w:tab/>
                      </w:r>
                      <w:r>
                        <w:tab/>
                      </w:r>
                      <w:r>
                        <w:tab/>
                      </w:r>
                      <m:oMath>
                        <m:r>
                          <w:rPr>
                            <w:rFonts w:ascii="Cambria Math" w:hAnsi="Cambria Math"/>
                          </w:rPr>
                          <m:t>diff=</m:t>
                        </m:r>
                        <m:sSubSup>
                          <m:sSubSupPr>
                            <m:ctrlPr>
                              <w:rPr>
                                <w:rFonts w:ascii="Cambria Math" w:hAnsi="Cambria Math"/>
                                <w:i/>
                              </w:rPr>
                            </m:ctrlPr>
                          </m:sSubSupPr>
                          <m:e>
                            <m:r>
                              <w:rPr>
                                <w:rFonts w:ascii="Cambria Math" w:hAnsi="Cambria Math"/>
                              </w:rPr>
                              <m:t>λ</m:t>
                            </m:r>
                          </m:e>
                          <m:sub>
                            <m:r>
                              <w:rPr>
                                <w:rFonts w:ascii="Cambria Math" w:hAnsi="Cambria Math"/>
                              </w:rPr>
                              <m:t>i</m:t>
                            </m:r>
                          </m:sub>
                          <m:sup>
                            <m:r>
                              <m:rPr>
                                <m:sty m:val="p"/>
                              </m:rPr>
                              <w:rPr>
                                <w:rFonts w:ascii="Cambria Math" w:hAnsi="Cambria Math"/>
                              </w:rPr>
                              <m:t>CM</m:t>
                            </m:r>
                          </m:sup>
                        </m:sSubSup>
                        <m:r>
                          <w:rPr>
                            <w:rFonts w:ascii="Cambria Math" w:hAnsi="Cambria Math"/>
                          </w:rPr>
                          <m:t>-</m:t>
                        </m:r>
                        <m:sSubSup>
                          <m:sSubSupPr>
                            <m:ctrlPr>
                              <w:rPr>
                                <w:rFonts w:ascii="Cambria Math" w:hAnsi="Cambria Math"/>
                                <w:i/>
                              </w:rPr>
                            </m:ctrlPr>
                          </m:sSubSupPr>
                          <m:e>
                            <m:r>
                              <w:rPr>
                                <w:rFonts w:ascii="Cambria Math" w:hAnsi="Cambria Math"/>
                              </w:rPr>
                              <m:t>λ</m:t>
                            </m:r>
                          </m:e>
                          <m:sub>
                            <m:r>
                              <w:rPr>
                                <w:rFonts w:ascii="Cambria Math" w:hAnsi="Cambria Math"/>
                              </w:rPr>
                              <m:t>i</m:t>
                            </m:r>
                          </m:sub>
                          <m:sup>
                            <m:r>
                              <m:rPr>
                                <m:sty m:val="p"/>
                              </m:rPr>
                              <w:rPr>
                                <w:rFonts w:ascii="Cambria Math" w:hAnsi="Cambria Math"/>
                              </w:rPr>
                              <m:t>VM</m:t>
                            </m:r>
                          </m:sup>
                        </m:sSubSup>
                      </m:oMath>
                      <w:r>
                        <w:t>;</w:t>
                      </w:r>
                      <w:proofErr w:type="gramEnd"/>
                    </w:p>
                    <w:p w14:paraId="6ABEE0F6" w14:textId="77777777" w:rsidR="0035562A" w:rsidRDefault="0035562A" w:rsidP="009C0B8F">
                      <w:pPr>
                        <w:rPr>
                          <w:b/>
                        </w:rPr>
                      </w:pPr>
                      <w:proofErr w:type="gramStart"/>
                      <w:r>
                        <w:t>10</w:t>
                      </w:r>
                      <w:proofErr w:type="gramEnd"/>
                      <w:r>
                        <w:t>:</w:t>
                      </w:r>
                      <w:r>
                        <w:tab/>
                      </w:r>
                      <w:r>
                        <w:tab/>
                      </w:r>
                      <w:r w:rsidRPr="00377775">
                        <w:rPr>
                          <w:b/>
                        </w:rPr>
                        <w:t>if</w:t>
                      </w:r>
                      <w:r>
                        <w:rPr>
                          <w:b/>
                        </w:rPr>
                        <w:t xml:space="preserve"> </w:t>
                      </w:r>
                      <m:oMath>
                        <m:r>
                          <w:rPr>
                            <w:rFonts w:ascii="Cambria Math" w:hAnsi="Cambria Math"/>
                          </w:rPr>
                          <m:t>diff&gt;x</m:t>
                        </m:r>
                      </m:oMath>
                      <w:r>
                        <w:t xml:space="preserve"> </w:t>
                      </w:r>
                      <w:r w:rsidRPr="00377775">
                        <w:rPr>
                          <w:b/>
                        </w:rPr>
                        <w:t>then</w:t>
                      </w:r>
                    </w:p>
                    <w:p w14:paraId="37C92F42" w14:textId="77777777" w:rsidR="0035562A" w:rsidRDefault="0035562A" w:rsidP="009C0B8F">
                      <w:r w:rsidRPr="00A95B45">
                        <w:t>11</w:t>
                      </w:r>
                      <w:proofErr w:type="gramStart"/>
                      <w:r w:rsidRPr="00A95B45">
                        <w:t>:</w:t>
                      </w:r>
                      <w:r>
                        <w:tab/>
                      </w:r>
                      <w:r>
                        <w:tab/>
                      </w:r>
                      <w:r>
                        <w:tab/>
                      </w:r>
                      <m:oMath>
                        <m:r>
                          <w:rPr>
                            <w:rFonts w:ascii="Cambria Math" w:hAnsi="Cambria Math"/>
                          </w:rPr>
                          <m:t>dim=dim+1</m:t>
                        </m:r>
                      </m:oMath>
                      <w:r>
                        <w:t>;</w:t>
                      </w:r>
                      <w:proofErr w:type="gramEnd"/>
                    </w:p>
                    <w:p w14:paraId="3C26D46A" w14:textId="77777777" w:rsidR="0035562A" w:rsidRDefault="0035562A" w:rsidP="009C0B8F">
                      <w:pPr>
                        <w:rPr>
                          <w:b/>
                        </w:rPr>
                      </w:pPr>
                      <w:r>
                        <w:t>12:</w:t>
                      </w:r>
                      <w:r>
                        <w:tab/>
                      </w:r>
                      <w:r>
                        <w:tab/>
                      </w:r>
                      <w:r w:rsidRPr="00A95B45">
                        <w:rPr>
                          <w:b/>
                        </w:rPr>
                        <w:t>end if</w:t>
                      </w:r>
                    </w:p>
                    <w:p w14:paraId="38AFAD64" w14:textId="77777777" w:rsidR="0035562A" w:rsidRDefault="0035562A" w:rsidP="009C0B8F">
                      <w:pPr>
                        <w:rPr>
                          <w:b/>
                        </w:rPr>
                      </w:pPr>
                      <w:proofErr w:type="gramStart"/>
                      <w:r>
                        <w:t>13</w:t>
                      </w:r>
                      <w:proofErr w:type="gramEnd"/>
                      <w:r>
                        <w:t xml:space="preserve">: </w:t>
                      </w:r>
                      <w:r w:rsidRPr="00A95B45">
                        <w:rPr>
                          <w:b/>
                        </w:rPr>
                        <w:t>end for</w:t>
                      </w:r>
                    </w:p>
                    <w:p w14:paraId="469BA8B9" w14:textId="77777777" w:rsidR="0035562A" w:rsidRPr="00A95B45" w:rsidRDefault="0035562A" w:rsidP="009C0B8F">
                      <w:r w:rsidRPr="00A95B45">
                        <w:rPr>
                          <w:b/>
                        </w:rPr>
                        <w:t>OUTPUT</w:t>
                      </w:r>
                      <w:r>
                        <w:t xml:space="preserve">: </w:t>
                      </w:r>
                      <m:oMath>
                        <m:r>
                          <w:rPr>
                            <w:rFonts w:ascii="Cambria Math" w:hAnsi="Cambria Math"/>
                          </w:rPr>
                          <m:t>dim</m:t>
                        </m:r>
                      </m:oMath>
                    </w:p>
                  </w:txbxContent>
                </v:textbox>
                <w10:wrap type="square"/>
              </v:shape>
            </w:pict>
          </mc:Fallback>
        </mc:AlternateContent>
      </w:r>
    </w:p>
    <w:p w14:paraId="1A0412A8" w14:textId="77777777" w:rsidR="009C0B8F" w:rsidRDefault="008662EB" w:rsidP="008662EB">
      <w:pPr>
        <w:pStyle w:val="heading1"/>
      </w:pPr>
      <w:r>
        <w:t>3. Algorithm implementations</w:t>
      </w:r>
    </w:p>
    <w:p w14:paraId="294C7EF7" w14:textId="56C9C207" w:rsidR="008662EB" w:rsidRDefault="008662EB" w:rsidP="008662EB">
      <w:r w:rsidRPr="008662EB">
        <w:t>In this section, we describe the</w:t>
      </w:r>
      <w:r>
        <w:t xml:space="preserve"> different</w:t>
      </w:r>
      <w:r w:rsidRPr="008662EB">
        <w:t xml:space="preserve"> implementation</w:t>
      </w:r>
      <w:r>
        <w:t>s</w:t>
      </w:r>
      <w:r w:rsidRPr="008662EB">
        <w:t xml:space="preserve"> of the HFC-VD algorithm, together with some algorithmic choices for carrying out some processing steps, such as the computations in steps 3-4 of Algorithm 1. Moreover, we will motivate our design choices such as the part of the code</w:t>
      </w:r>
      <w:r w:rsidR="006723D7">
        <w:t xml:space="preserve"> </w:t>
      </w:r>
      <w:r w:rsidR="00F433FA">
        <w:t xml:space="preserve">that </w:t>
      </w:r>
      <w:proofErr w:type="gramStart"/>
      <w:r w:rsidR="006723D7">
        <w:t>must be executed</w:t>
      </w:r>
      <w:proofErr w:type="gramEnd"/>
      <w:r w:rsidR="006723D7">
        <w:t xml:space="preserve"> by the CPU and the GPU.</w:t>
      </w:r>
    </w:p>
    <w:p w14:paraId="76AF8B97" w14:textId="77777777" w:rsidR="004F4BA6" w:rsidRDefault="004F4BA6" w:rsidP="004F4BA6">
      <w:pPr>
        <w:pStyle w:val="heading2"/>
      </w:pPr>
      <w:r>
        <w:t>3.1. Code profiling</w:t>
      </w:r>
    </w:p>
    <w:p w14:paraId="478B1318" w14:textId="47186B01" w:rsidR="004F4BA6" w:rsidRDefault="004F4BA6" w:rsidP="004F4BA6">
      <w:r>
        <w:t xml:space="preserve">First, we generate a set of synthetic hyperspectral images for profiling the code and identifying the most time consuming computations. Those images size ranges </w:t>
      </w:r>
      <w:r>
        <w:lastRenderedPageBreak/>
        <w:t xml:space="preserve">from 1.7 MB to 427 MB and </w:t>
      </w:r>
      <w:proofErr w:type="gramStart"/>
      <w:r>
        <w:t>have been generated</w:t>
      </w:r>
      <w:proofErr w:type="gramEnd"/>
      <w:r>
        <w:t xml:space="preserve"> using the MATLAB script developed by </w:t>
      </w:r>
      <w:proofErr w:type="spellStart"/>
      <w:r>
        <w:t>Nascimento</w:t>
      </w:r>
      <w:proofErr w:type="spellEnd"/>
      <w:r>
        <w:t xml:space="preserve"> et al. [5] for algorithm testing. The endmember signatures contained in the images are randomly </w:t>
      </w:r>
      <w:r w:rsidR="0034626B">
        <w:t xml:space="preserve">extracted from the </w:t>
      </w:r>
      <w:r w:rsidR="00795804">
        <w:t>United States Geological Survey (</w:t>
      </w:r>
      <w:r w:rsidR="0034626B">
        <w:t>USGS</w:t>
      </w:r>
      <w:r w:rsidR="00795804">
        <w:t xml:space="preserve">) digital </w:t>
      </w:r>
      <w:proofErr w:type="gramStart"/>
      <w:r w:rsidR="00795804">
        <w:t>spectral</w:t>
      </w:r>
      <w:r w:rsidR="0034626B">
        <w:t xml:space="preserve"> </w:t>
      </w:r>
      <w:r w:rsidR="00795804">
        <w:t xml:space="preserve"> library</w:t>
      </w:r>
      <w:proofErr w:type="gramEnd"/>
      <w:r w:rsidR="00795804">
        <w:t xml:space="preserve"> (</w:t>
      </w:r>
      <w:r w:rsidR="00795804" w:rsidRPr="00795804">
        <w:t>https://speclab.cr.usgs.gov/spectral-lib.html</w:t>
      </w:r>
      <w:r w:rsidR="00795804">
        <w:t>)</w:t>
      </w:r>
      <w:r>
        <w:t xml:space="preserve">. We use those images as input for the MATLAB version of HFC-VD contained in the Endmember Induction Algorithms Toolbox for MATLAB. After code profiling, we found that the </w:t>
      </w:r>
      <w:r w:rsidR="00B63953">
        <w:t>most computationally expensive parts</w:t>
      </w:r>
      <w:r>
        <w:t xml:space="preserve"> were the correlation and covariance matrices computation, which took about 90% of the execution time (which is about 25 s for an image of about 140 MB). </w:t>
      </w:r>
    </w:p>
    <w:p w14:paraId="3D6867A5" w14:textId="5C06793D" w:rsidR="004F4BA6" w:rsidRDefault="004F4BA6" w:rsidP="004F4BA6">
      <w:r>
        <w:t xml:space="preserve">It is important to notice that </w:t>
      </w:r>
      <w:r w:rsidR="00154973">
        <w:t xml:space="preserve">all of those computations </w:t>
      </w:r>
      <w:proofErr w:type="gramStart"/>
      <w:r w:rsidR="00154973">
        <w:t>can be</w:t>
      </w:r>
      <w:r>
        <w:t xml:space="preserve"> parallelized</w:t>
      </w:r>
      <w:proofErr w:type="gramEnd"/>
      <w:r>
        <w:t xml:space="preserve">. The high data dimensionality suggests exploiting a massively parallel processor, such as the GPUs. Moreover, the data dimensionality, involved into those computations, </w:t>
      </w:r>
      <w:proofErr w:type="gramStart"/>
      <w:r>
        <w:t>should be taken</w:t>
      </w:r>
      <w:proofErr w:type="gramEnd"/>
      <w:r>
        <w:t xml:space="preserve"> into account. The matrices CM and VM are of dimensions </w:t>
      </w:r>
      <w:proofErr w:type="spellStart"/>
      <w:r w:rsidRPr="004F4BA6">
        <w:rPr>
          <w:i/>
        </w:rPr>
        <w:t>L</w:t>
      </w:r>
      <w:r>
        <w:t>x</w:t>
      </w:r>
      <w:r w:rsidRPr="004F4BA6">
        <w:rPr>
          <w:i/>
        </w:rPr>
        <w:t>L</w:t>
      </w:r>
      <w:proofErr w:type="spellEnd"/>
      <w:r>
        <w:t xml:space="preserve"> where </w:t>
      </w:r>
      <w:r w:rsidRPr="004F4BA6">
        <w:rPr>
          <w:i/>
        </w:rPr>
        <w:t>L</w:t>
      </w:r>
      <w:r>
        <w:t xml:space="preserve"> is the number of bands. Typically, a hyperspectral image </w:t>
      </w:r>
      <w:proofErr w:type="gramStart"/>
      <w:r>
        <w:t>is made up</w:t>
      </w:r>
      <w:proofErr w:type="gramEnd"/>
      <w:r>
        <w:t xml:space="preserve"> of more than 200 bands, so the CM and VM matrices are about 310 KB each. The amount of data on which the next step of the algorithm will work is not big. The use of a GPU for extracting eigenvalues from those matrices will degrade performance, since there is a low </w:t>
      </w:r>
      <w:r w:rsidR="00A046F1">
        <w:t xml:space="preserve">degree </w:t>
      </w:r>
      <w:r>
        <w:t>of data parallelism. For this reason, the best choice is to transfer the results obtained by the GPU (i.e. VM and CM matrices) to the CPU and identify suitable algorithm</w:t>
      </w:r>
      <w:r w:rsidR="00B17200">
        <w:t>s</w:t>
      </w:r>
      <w:r>
        <w:t xml:space="preserve"> for performing the other operations as fast as possible. Another critical issue that we considered is the precision of results. In particular, our tests show that a single precision floating point arithmetic is not sufficient for a correct </w:t>
      </w:r>
      <w:r w:rsidR="00203744">
        <w:t>calculation</w:t>
      </w:r>
      <w:r>
        <w:t>.</w:t>
      </w:r>
      <w:r w:rsidR="001172C9">
        <w:t xml:space="preserve"> </w:t>
      </w:r>
      <w:r w:rsidR="001172C9" w:rsidRPr="001172C9">
        <w:rPr>
          <w:color w:val="2E74B5" w:themeColor="accent1" w:themeShade="BF"/>
        </w:rPr>
        <w:t xml:space="preserve">Those tests </w:t>
      </w:r>
      <w:proofErr w:type="gramStart"/>
      <w:r w:rsidR="001172C9" w:rsidRPr="001172C9">
        <w:rPr>
          <w:color w:val="2E74B5" w:themeColor="accent1" w:themeShade="BF"/>
        </w:rPr>
        <w:t>have been conducted</w:t>
      </w:r>
      <w:proofErr w:type="gramEnd"/>
      <w:r w:rsidR="001172C9">
        <w:rPr>
          <w:color w:val="2E74B5" w:themeColor="accent1" w:themeShade="BF"/>
        </w:rPr>
        <w:t xml:space="preserve"> with the synthetic dataset, since we have a priori knowledge of the number of endmembers contained in each image. Single precision </w:t>
      </w:r>
      <w:proofErr w:type="gramStart"/>
      <w:r w:rsidR="001172C9">
        <w:rPr>
          <w:color w:val="2E74B5" w:themeColor="accent1" w:themeShade="BF"/>
        </w:rPr>
        <w:t>floating</w:t>
      </w:r>
      <w:r w:rsidR="00395F4E">
        <w:rPr>
          <w:color w:val="2E74B5" w:themeColor="accent1" w:themeShade="BF"/>
        </w:rPr>
        <w:t xml:space="preserve"> </w:t>
      </w:r>
      <w:r w:rsidR="001172C9">
        <w:rPr>
          <w:color w:val="2E74B5" w:themeColor="accent1" w:themeShade="BF"/>
        </w:rPr>
        <w:t>point</w:t>
      </w:r>
      <w:proofErr w:type="gramEnd"/>
      <w:r w:rsidR="001172C9">
        <w:rPr>
          <w:color w:val="2E74B5" w:themeColor="accent1" w:themeShade="BF"/>
        </w:rPr>
        <w:t xml:space="preserve"> arithmetic is suitable only for the smallest images (till 50 MB) and causes an underestimation of the virtual dimensionality with bigger images. A similar test shows that double precision </w:t>
      </w:r>
      <w:proofErr w:type="gramStart"/>
      <w:r w:rsidR="001172C9">
        <w:rPr>
          <w:color w:val="2E74B5" w:themeColor="accent1" w:themeShade="BF"/>
        </w:rPr>
        <w:t>floating</w:t>
      </w:r>
      <w:r w:rsidR="00395F4E">
        <w:rPr>
          <w:color w:val="2E74B5" w:themeColor="accent1" w:themeShade="BF"/>
        </w:rPr>
        <w:t xml:space="preserve"> </w:t>
      </w:r>
      <w:r w:rsidR="001172C9">
        <w:rPr>
          <w:color w:val="2E74B5" w:themeColor="accent1" w:themeShade="BF"/>
        </w:rPr>
        <w:t>point</w:t>
      </w:r>
      <w:proofErr w:type="gramEnd"/>
      <w:r w:rsidR="001172C9">
        <w:rPr>
          <w:color w:val="2E74B5" w:themeColor="accent1" w:themeShade="BF"/>
        </w:rPr>
        <w:t xml:space="preserve"> arithmetic does not suffer this issue. </w:t>
      </w:r>
    </w:p>
    <w:p w14:paraId="695CFC4E" w14:textId="77777777" w:rsidR="00C444F0" w:rsidRDefault="00C444F0" w:rsidP="00C444F0">
      <w:pPr>
        <w:pStyle w:val="heading2"/>
      </w:pPr>
      <w:r>
        <w:t xml:space="preserve">3.2. </w:t>
      </w:r>
      <w:proofErr w:type="spellStart"/>
      <w:r>
        <w:t>OpenMP</w:t>
      </w:r>
      <w:proofErr w:type="spellEnd"/>
      <w:r>
        <w:t xml:space="preserve"> implementation</w:t>
      </w:r>
    </w:p>
    <w:p w14:paraId="2F483499" w14:textId="1C24B8F3" w:rsidR="009D5487" w:rsidRDefault="009D5487" w:rsidP="009D5487">
      <w:proofErr w:type="spellStart"/>
      <w:r>
        <w:t>OpenMP</w:t>
      </w:r>
      <w:proofErr w:type="spellEnd"/>
      <w:r>
        <w:t xml:space="preserve"> is a paradigm for exploiting shared memory systems. It </w:t>
      </w:r>
      <w:proofErr w:type="gramStart"/>
      <w:r>
        <w:t>is based</w:t>
      </w:r>
      <w:proofErr w:type="gramEnd"/>
      <w:r>
        <w:t xml:space="preserve"> on a set of directives that indicates to the compiler </w:t>
      </w:r>
      <w:r w:rsidR="00D53FF6">
        <w:t>the</w:t>
      </w:r>
      <w:r>
        <w:t xml:space="preserve"> code parts </w:t>
      </w:r>
      <w:r w:rsidR="00D53FF6">
        <w:t>to parallelize</w:t>
      </w:r>
      <w:r>
        <w:t xml:space="preserve">. In our work, we chose to parallelize the routines for computing the CM and the VM </w:t>
      </w:r>
      <w:r>
        <w:lastRenderedPageBreak/>
        <w:t xml:space="preserve">matrices, which are the most time consuming steps. In particular, we used the </w:t>
      </w:r>
      <w:r w:rsidRPr="009D5487">
        <w:rPr>
          <w:i/>
        </w:rPr>
        <w:t xml:space="preserve">#pragma </w:t>
      </w:r>
      <w:proofErr w:type="spellStart"/>
      <w:r w:rsidRPr="009D5487">
        <w:rPr>
          <w:i/>
        </w:rPr>
        <w:t>omp</w:t>
      </w:r>
      <w:proofErr w:type="spellEnd"/>
      <w:r w:rsidRPr="009D5487">
        <w:rPr>
          <w:i/>
        </w:rPr>
        <w:t xml:space="preserve"> parallel for</w:t>
      </w:r>
      <w:r>
        <w:t xml:space="preserve"> statement on the outer </w:t>
      </w:r>
      <w:r w:rsidRPr="00D53FF6">
        <w:rPr>
          <w:i/>
        </w:rPr>
        <w:t>for</w:t>
      </w:r>
      <w:r>
        <w:t xml:space="preserve"> cycle for the matrix-matrix multiplication. We also specified </w:t>
      </w:r>
      <w:proofErr w:type="gramStart"/>
      <w:r>
        <w:t>w</w:t>
      </w:r>
      <w:r w:rsidR="008C790A">
        <w:t>h</w:t>
      </w:r>
      <w:r>
        <w:t>ich variables must be store</w:t>
      </w:r>
      <w:r w:rsidR="00D53FF6">
        <w:t>d</w:t>
      </w:r>
      <w:r>
        <w:t xml:space="preserve"> in the shared memory and</w:t>
      </w:r>
      <w:r w:rsidR="009B3B69">
        <w:t xml:space="preserve"> which ones</w:t>
      </w:r>
      <w:r>
        <w:t xml:space="preserve"> in the private memory,</w:t>
      </w:r>
      <w:proofErr w:type="gramEnd"/>
      <w:r>
        <w:t xml:space="preserve"> using suitable options. Finally, we also chose to divide loop iterations into equal-size chunks, by specifying the </w:t>
      </w:r>
      <w:r w:rsidRPr="009D5487">
        <w:rPr>
          <w:i/>
        </w:rPr>
        <w:t>static</w:t>
      </w:r>
      <w:r>
        <w:t xml:space="preserve"> schedule mode. </w:t>
      </w:r>
    </w:p>
    <w:p w14:paraId="00169984" w14:textId="5BC70447" w:rsidR="009D5487" w:rsidRDefault="009D5487" w:rsidP="009D5487">
      <w:r>
        <w:t xml:space="preserve">As already discussed, the next steps work on reduced data size, so it is more convenient to perform them serially. For achieving better performances, we considered different approaches for </w:t>
      </w:r>
      <w:r w:rsidR="00D53FF6">
        <w:t>eigenvalues</w:t>
      </w:r>
      <w:r>
        <w:t xml:space="preserve"> computation, including SVD based techniques and Householder reductions. We conducted simulation with different techniques, identifying the one with the best tradeoff between precision and processing speed. </w:t>
      </w:r>
    </w:p>
    <w:p w14:paraId="7E0C1ED0" w14:textId="0D6174F5" w:rsidR="00C444F0" w:rsidRDefault="009D5487" w:rsidP="009D5487">
      <w:r>
        <w:t>In particular, we use</w:t>
      </w:r>
      <w:r w:rsidR="00D53FF6">
        <w:t>d</w:t>
      </w:r>
      <w:r>
        <w:t xml:space="preserve"> t</w:t>
      </w:r>
      <w:r w:rsidR="0035562A">
        <w:t>he method described in [16</w:t>
      </w:r>
      <w:r>
        <w:t xml:space="preserve">]. The computation </w:t>
      </w:r>
      <w:proofErr w:type="gramStart"/>
      <w:r>
        <w:t>is performed</w:t>
      </w:r>
      <w:proofErr w:type="gramEnd"/>
      <w:r>
        <w:t xml:space="preserve"> by two subroutines: </w:t>
      </w:r>
      <w:r w:rsidRPr="0094352D">
        <w:rPr>
          <w:i/>
        </w:rPr>
        <w:t>tred2</w:t>
      </w:r>
      <w:r>
        <w:t xml:space="preserve"> and </w:t>
      </w:r>
      <w:proofErr w:type="spellStart"/>
      <w:r w:rsidRPr="0094352D">
        <w:rPr>
          <w:i/>
        </w:rPr>
        <w:t>tqli</w:t>
      </w:r>
      <w:proofErr w:type="spellEnd"/>
      <w:r>
        <w:t xml:space="preserve">. The first one performs a Householder reduction of the input matrix. The result is a tridiagonal matrix. This matrix </w:t>
      </w:r>
      <w:proofErr w:type="gramStart"/>
      <w:r>
        <w:t>is given</w:t>
      </w:r>
      <w:proofErr w:type="gramEnd"/>
      <w:r>
        <w:t xml:space="preserve"> as input to the </w:t>
      </w:r>
      <w:proofErr w:type="spellStart"/>
      <w:r w:rsidRPr="0094352D">
        <w:rPr>
          <w:i/>
        </w:rPr>
        <w:t>tqli</w:t>
      </w:r>
      <w:proofErr w:type="spellEnd"/>
      <w:r>
        <w:t xml:space="preserve"> function, which performs a QL algorithm with implicit shifts for determining eigenvalues and eigenvectors. Since we need only the eigenvalues, we remove</w:t>
      </w:r>
      <w:r w:rsidR="00D53FF6">
        <w:t>d</w:t>
      </w:r>
      <w:r>
        <w:t xml:space="preserve"> the instruction, from both the subroutines, for eigenvectors computation.</w:t>
      </w:r>
    </w:p>
    <w:p w14:paraId="320704CE" w14:textId="77777777" w:rsidR="00714488" w:rsidRDefault="00714488" w:rsidP="00714488">
      <w:pPr>
        <w:pStyle w:val="heading2"/>
      </w:pPr>
      <w:r>
        <w:t>3.3 CUDA implementation</w:t>
      </w:r>
    </w:p>
    <w:p w14:paraId="52502209" w14:textId="77777777" w:rsidR="00B7509B" w:rsidRDefault="00B7509B" w:rsidP="00B7509B">
      <w:r>
        <w:t xml:space="preserve">For the GPU implementation, we chose to use NVIDIA CUDA. In this paradigm, the GPU (called </w:t>
      </w:r>
      <w:r w:rsidRPr="00D53FF6">
        <w:rPr>
          <w:i/>
        </w:rPr>
        <w:t>device</w:t>
      </w:r>
      <w:r>
        <w:t xml:space="preserve">) </w:t>
      </w:r>
      <w:proofErr w:type="gramStart"/>
      <w:r>
        <w:t>is seen</w:t>
      </w:r>
      <w:proofErr w:type="gramEnd"/>
      <w:r>
        <w:t xml:space="preserve"> as a coprocessor, with private memory, capable of executing hundreds or even thousands of threads in parallel. The execution of a CUDA application always starts from a traditional CPU (called </w:t>
      </w:r>
      <w:r w:rsidRPr="00D53FF6">
        <w:rPr>
          <w:i/>
        </w:rPr>
        <w:t>host</w:t>
      </w:r>
      <w:r>
        <w:t xml:space="preserve">). When the execution reaches a parallel code section, the host transfers data to the device memory, through the PCI-express bus. After that, the device starts its computation and, when its elaboration ends, results </w:t>
      </w:r>
      <w:proofErr w:type="gramStart"/>
      <w:r>
        <w:t>are transferred</w:t>
      </w:r>
      <w:proofErr w:type="gramEnd"/>
      <w:r>
        <w:t xml:space="preserve"> back to the host.</w:t>
      </w:r>
    </w:p>
    <w:p w14:paraId="67368CE2" w14:textId="54B156EE" w:rsidR="00714488" w:rsidRDefault="00B7509B" w:rsidP="00B7509B">
      <w:r>
        <w:t xml:space="preserve">As already said, the most intensive calculations are the computation of </w:t>
      </w:r>
      <w:proofErr w:type="spellStart"/>
      <w:r>
        <w:t>Eqs</w:t>
      </w:r>
      <w:proofErr w:type="spellEnd"/>
      <w:r>
        <w:t xml:space="preserve">. (1) and (2), which are the first steps of the algorithm. The host transfers the input image to the device memory. To compute </w:t>
      </w:r>
      <w:proofErr w:type="spellStart"/>
      <w:r>
        <w:t>Eqs</w:t>
      </w:r>
      <w:proofErr w:type="spellEnd"/>
      <w:r>
        <w:t xml:space="preserve">. (1) </w:t>
      </w:r>
      <w:proofErr w:type="gramStart"/>
      <w:r>
        <w:t>and</w:t>
      </w:r>
      <w:proofErr w:type="gramEnd"/>
      <w:r>
        <w:t xml:space="preserve"> (2)</w:t>
      </w:r>
      <w:r w:rsidR="003228FB">
        <w:t>,</w:t>
      </w:r>
      <w:r>
        <w:t xml:space="preserve"> we used the </w:t>
      </w:r>
      <w:proofErr w:type="spellStart"/>
      <w:r>
        <w:t>CuBLAS</w:t>
      </w:r>
      <w:proofErr w:type="spellEnd"/>
      <w:r>
        <w:t xml:space="preserve"> library</w:t>
      </w:r>
      <w:r w:rsidR="002530C7">
        <w:t xml:space="preserve"> [1</w:t>
      </w:r>
      <w:r w:rsidR="0035562A">
        <w:t>7</w:t>
      </w:r>
      <w:r w:rsidR="002530C7">
        <w:t>]</w:t>
      </w:r>
      <w:r>
        <w:t xml:space="preserve">, which provides highly optimized kernels for linear algebra routines. In particular, </w:t>
      </w:r>
      <w:r w:rsidR="00F771E9">
        <w:t xml:space="preserve">we used the </w:t>
      </w:r>
      <w:proofErr w:type="spellStart"/>
      <w:r w:rsidR="00F771E9" w:rsidRPr="00D53FF6">
        <w:rPr>
          <w:i/>
        </w:rPr>
        <w:t>cublasSgemm</w:t>
      </w:r>
      <w:proofErr w:type="spellEnd"/>
      <w:r w:rsidR="00F771E9">
        <w:t xml:space="preserve"> </w:t>
      </w:r>
      <w:r w:rsidR="00D53FF6">
        <w:t>routine, which</w:t>
      </w:r>
      <w:r>
        <w:t xml:space="preserve"> computes the expression:</w:t>
      </w:r>
    </w:p>
    <w:p w14:paraId="32C79D3C" w14:textId="77777777" w:rsidR="00B7509B" w:rsidRDefault="00B7509B" w:rsidP="00B7509B">
      <w:pPr>
        <w:pStyle w:val="equation"/>
      </w:pPr>
      <m:oMath>
        <m:r>
          <m:rPr>
            <m:sty m:val="p"/>
          </m:rPr>
          <w:rPr>
            <w:rFonts w:ascii="Cambria Math" w:hAnsi="Cambria Math"/>
          </w:rPr>
          <m:t xml:space="preserve">           </m:t>
        </m:r>
        <m:r>
          <w:rPr>
            <w:rFonts w:ascii="Cambria Math" w:hAnsi="Cambria Math"/>
          </w:rPr>
          <m:t>C</m:t>
        </m:r>
        <m:r>
          <m:rPr>
            <m:sty m:val="p"/>
          </m:rPr>
          <w:rPr>
            <w:rFonts w:ascii="Cambria Math" w:hAnsi="Cambria Math"/>
          </w:rPr>
          <m:t>=</m:t>
        </m:r>
        <m:r>
          <w:rPr>
            <w:rFonts w:ascii="Cambria Math" w:hAnsi="Cambria Math"/>
          </w:rPr>
          <m:t>α</m:t>
        </m:r>
        <m:r>
          <m:rPr>
            <m:sty m:val="p"/>
          </m:rPr>
          <w:rPr>
            <w:rFonts w:ascii="Cambria Math" w:hAnsi="Cambria Math"/>
          </w:rPr>
          <m:t xml:space="preserve"> </m:t>
        </m:r>
        <m:r>
          <w:rPr>
            <w:rFonts w:ascii="Cambria Math" w:hAnsi="Cambria Math"/>
          </w:rPr>
          <m:t>op</m:t>
        </m:r>
        <m:d>
          <m:dPr>
            <m:ctrlPr>
              <w:rPr>
                <w:rFonts w:ascii="Cambria Math" w:hAnsi="Cambria Math"/>
              </w:rPr>
            </m:ctrlPr>
          </m:dPr>
          <m:e>
            <m:r>
              <w:rPr>
                <w:rFonts w:ascii="Cambria Math" w:hAnsi="Cambria Math"/>
              </w:rPr>
              <m:t>A</m:t>
            </m:r>
          </m:e>
        </m:d>
        <m:r>
          <w:rPr>
            <w:rFonts w:ascii="Cambria Math" w:hAnsi="Cambria Math"/>
          </w:rPr>
          <m:t>op</m:t>
        </m:r>
        <m:d>
          <m:dPr>
            <m:ctrlPr>
              <w:rPr>
                <w:rFonts w:ascii="Cambria Math" w:hAnsi="Cambria Math"/>
              </w:rPr>
            </m:ctrlPr>
          </m:dPr>
          <m:e>
            <m:r>
              <w:rPr>
                <w:rFonts w:ascii="Cambria Math" w:hAnsi="Cambria Math"/>
              </w:rPr>
              <m:t>B</m:t>
            </m:r>
          </m:e>
        </m:d>
        <m:r>
          <m:rPr>
            <m:sty m:val="p"/>
          </m:rPr>
          <w:rPr>
            <w:rFonts w:ascii="Cambria Math" w:hAnsi="Cambria Math"/>
          </w:rPr>
          <m:t>+</m:t>
        </m:r>
        <m:r>
          <w:rPr>
            <w:rFonts w:ascii="Cambria Math" w:hAnsi="Cambria Math"/>
          </w:rPr>
          <m:t>β</m:t>
        </m:r>
        <m:r>
          <m:rPr>
            <m:sty m:val="p"/>
          </m:rPr>
          <w:rPr>
            <w:rFonts w:ascii="Cambria Math" w:hAnsi="Cambria Math"/>
          </w:rPr>
          <m:t xml:space="preserve"> </m:t>
        </m:r>
        <m:r>
          <w:rPr>
            <w:rFonts w:ascii="Cambria Math" w:hAnsi="Cambria Math"/>
          </w:rPr>
          <m:t>op</m:t>
        </m:r>
        <m:r>
          <m:rPr>
            <m:sty m:val="p"/>
          </m:rPr>
          <w:rPr>
            <w:rFonts w:ascii="Cambria Math" w:hAnsi="Cambria Math"/>
          </w:rPr>
          <m:t>(</m:t>
        </m:r>
        <m:r>
          <w:rPr>
            <w:rFonts w:ascii="Cambria Math" w:hAnsi="Cambria Math"/>
          </w:rPr>
          <m:t>C</m:t>
        </m:r>
        <m:r>
          <m:rPr>
            <m:sty m:val="p"/>
          </m:rPr>
          <w:rPr>
            <w:rFonts w:ascii="Cambria Math" w:hAnsi="Cambria Math"/>
          </w:rPr>
          <m:t xml:space="preserve">)             </m:t>
        </m:r>
        <m:d>
          <m:dPr>
            <m:ctrlPr>
              <w:rPr>
                <w:rFonts w:ascii="Cambria Math" w:hAnsi="Cambria Math"/>
              </w:rPr>
            </m:ctrlPr>
          </m:dPr>
          <m:e>
            <m:r>
              <m:rPr>
                <m:sty m:val="p"/>
              </m:rPr>
              <w:rPr>
                <w:rFonts w:ascii="Cambria Math" w:hAnsi="Cambria Math"/>
              </w:rPr>
              <m:t>4</m:t>
            </m:r>
          </m:e>
        </m:d>
      </m:oMath>
      <w:r>
        <w:tab/>
      </w:r>
    </w:p>
    <w:p w14:paraId="2EE7C630" w14:textId="77777777" w:rsidR="00B7509B" w:rsidRDefault="00B7509B" w:rsidP="00B7509B">
      <w:r>
        <w:lastRenderedPageBreak/>
        <w:t xml:space="preserve">Where </w:t>
      </w:r>
      <w:r w:rsidRPr="00B7509B">
        <w:rPr>
          <w:i/>
        </w:rPr>
        <w:t>A</w:t>
      </w:r>
      <w:r>
        <w:t xml:space="preserve"> and </w:t>
      </w:r>
      <w:r w:rsidRPr="00B7509B">
        <w:rPr>
          <w:i/>
        </w:rPr>
        <w:t>B</w:t>
      </w:r>
      <w:r>
        <w:rPr>
          <w:i/>
        </w:rPr>
        <w:t xml:space="preserve"> </w:t>
      </w:r>
      <w:r>
        <w:t xml:space="preserve">are the input matrices, C </w:t>
      </w:r>
      <w:r w:rsidRPr="00B7509B">
        <w:t>is an input/output matrix, and</w:t>
      </w:r>
      <w:r>
        <w:t xml:space="preserve"> </w:t>
      </w:r>
      <w:r w:rsidRPr="00B7509B">
        <w:rPr>
          <w:rFonts w:ascii="Symbol" w:hAnsi="Symbol"/>
          <w:i/>
        </w:rPr>
        <w:t></w:t>
      </w:r>
      <w:r>
        <w:t xml:space="preserve"> </w:t>
      </w:r>
      <w:proofErr w:type="spellStart"/>
      <w:r>
        <w:t>and</w:t>
      </w:r>
      <w:proofErr w:type="spellEnd"/>
      <w:r>
        <w:t xml:space="preserve"> </w:t>
      </w:r>
      <w:r w:rsidRPr="00B7509B">
        <w:rPr>
          <w:rFonts w:ascii="Symbol" w:hAnsi="Symbol"/>
          <w:i/>
        </w:rPr>
        <w:t></w:t>
      </w:r>
      <w:r>
        <w:t xml:space="preserve"> are scalar values. The notation </w:t>
      </w:r>
      <w:proofErr w:type="gramStart"/>
      <w:r w:rsidRPr="00B7509B">
        <w:rPr>
          <w:i/>
        </w:rPr>
        <w:t>op(</w:t>
      </w:r>
      <w:proofErr w:type="gramEnd"/>
      <w:r w:rsidRPr="00B7509B">
        <w:rPr>
          <w:i/>
        </w:rPr>
        <w:t>)</w:t>
      </w:r>
      <w:r>
        <w:t xml:space="preserve"> </w:t>
      </w:r>
      <w:r w:rsidRPr="00B7509B">
        <w:t>indicates the possibility of reading the matrix as transpose or not. It is important to notice that if the scalar value</w:t>
      </w:r>
      <w:r>
        <w:t xml:space="preserve"> </w:t>
      </w:r>
      <w:r w:rsidRPr="00B7509B">
        <w:rPr>
          <w:rFonts w:ascii="Symbol" w:hAnsi="Symbol"/>
          <w:i/>
        </w:rPr>
        <w:t></w:t>
      </w:r>
      <w:r>
        <w:t xml:space="preserve"> is </w:t>
      </w:r>
      <w:r w:rsidRPr="00B7509B">
        <w:t xml:space="preserve">equal to zero, the matrix addition </w:t>
      </w:r>
      <w:proofErr w:type="gramStart"/>
      <w:r w:rsidRPr="00B7509B">
        <w:t>is not performed</w:t>
      </w:r>
      <w:proofErr w:type="gramEnd"/>
      <w:r w:rsidRPr="00B7509B">
        <w:t xml:space="preserve"> and the matrix</w:t>
      </w:r>
      <w:r>
        <w:t xml:space="preserve"> </w:t>
      </w:r>
      <w:r w:rsidRPr="00B7509B">
        <w:rPr>
          <w:i/>
        </w:rPr>
        <w:t>C</w:t>
      </w:r>
      <w:r>
        <w:t xml:space="preserve"> </w:t>
      </w:r>
      <w:r w:rsidRPr="00B7509B">
        <w:t>is considered only as an output parameter. To implement eq. (1) and eq. (2), we do not need matrix addition, so we set</w:t>
      </w:r>
      <w:r>
        <w:t xml:space="preserve"> </w:t>
      </w:r>
      <w:r w:rsidRPr="00B7509B">
        <w:rPr>
          <w:rFonts w:ascii="Symbol" w:hAnsi="Symbol"/>
          <w:i/>
        </w:rPr>
        <w:t></w:t>
      </w:r>
      <w:r>
        <w:t xml:space="preserve"> to zero.</w:t>
      </w:r>
    </w:p>
    <w:p w14:paraId="0CAAEC8B" w14:textId="737988A5" w:rsidR="00B7509B" w:rsidRDefault="00B7509B" w:rsidP="00B7509B">
      <w:r>
        <w:t xml:space="preserve">The scalar value </w:t>
      </w:r>
      <w:r w:rsidRPr="00B7509B">
        <w:rPr>
          <w:rFonts w:ascii="Symbol" w:hAnsi="Symbol"/>
          <w:i/>
        </w:rPr>
        <w:t></w:t>
      </w:r>
      <w:r>
        <w:t xml:space="preserve"> has been set to 1</w:t>
      </w:r>
      <w:proofErr w:type="gramStart"/>
      <w:r>
        <w:t>/(</w:t>
      </w:r>
      <w:proofErr w:type="gramEnd"/>
      <w:r w:rsidRPr="00A70C20">
        <w:rPr>
          <w:i/>
        </w:rPr>
        <w:t>N</w:t>
      </w:r>
      <w:r>
        <w:t>-1) and to 1/</w:t>
      </w:r>
      <w:r w:rsidRPr="00A70C20">
        <w:rPr>
          <w:i/>
        </w:rPr>
        <w:t>N</w:t>
      </w:r>
      <w:r>
        <w:t xml:space="preserve"> to compute CV and VM, respectively.</w:t>
      </w:r>
      <w:r w:rsidR="005910EF">
        <w:t xml:space="preserve"> </w:t>
      </w:r>
      <w:r w:rsidR="005910EF" w:rsidRPr="005910EF">
        <w:t xml:space="preserve">An important issue to deal with when using </w:t>
      </w:r>
      <w:proofErr w:type="spellStart"/>
      <w:r w:rsidR="005910EF" w:rsidRPr="005910EF">
        <w:t>CuBLAS</w:t>
      </w:r>
      <w:proofErr w:type="spellEnd"/>
      <w:r w:rsidR="005910EF" w:rsidRPr="005910EF">
        <w:t xml:space="preserve"> library is that it uses column-major indexing instead of row-major indexing. In our implementation, developed in CUDA C language, we use the standard array storing of C language, which is row-major. </w:t>
      </w:r>
      <w:r w:rsidR="003830D2">
        <w:t>Thus</w:t>
      </w:r>
      <w:r w:rsidR="005910EF" w:rsidRPr="005910EF">
        <w:t xml:space="preserve">, </w:t>
      </w:r>
      <w:r w:rsidR="003830D2">
        <w:t xml:space="preserve">in order </w:t>
      </w:r>
      <w:r w:rsidR="005910EF" w:rsidRPr="005910EF">
        <w:t xml:space="preserve">to convert a row-major matrix into a column-major matrix, the transposition operation is used. The input matrices are converted into the column-major format by the </w:t>
      </w:r>
      <w:proofErr w:type="spellStart"/>
      <w:r w:rsidR="005910EF" w:rsidRPr="005910EF">
        <w:rPr>
          <w:i/>
        </w:rPr>
        <w:t>cublas</w:t>
      </w:r>
      <w:r w:rsidR="005910EF">
        <w:rPr>
          <w:i/>
        </w:rPr>
        <w:t>D</w:t>
      </w:r>
      <w:r w:rsidR="005910EF" w:rsidRPr="005910EF">
        <w:rPr>
          <w:i/>
        </w:rPr>
        <w:t>gemm</w:t>
      </w:r>
      <w:proofErr w:type="spellEnd"/>
      <w:r w:rsidR="005910EF" w:rsidRPr="005910EF">
        <w:t xml:space="preserve"> function by properly setting the</w:t>
      </w:r>
      <w:r w:rsidR="005910EF">
        <w:t xml:space="preserve"> </w:t>
      </w:r>
      <w:proofErr w:type="gramStart"/>
      <w:r w:rsidR="005910EF" w:rsidRPr="005910EF">
        <w:rPr>
          <w:i/>
        </w:rPr>
        <w:t>op(</w:t>
      </w:r>
      <w:proofErr w:type="gramEnd"/>
      <w:r w:rsidR="005910EF" w:rsidRPr="005910EF">
        <w:rPr>
          <w:i/>
        </w:rPr>
        <w:t>)</w:t>
      </w:r>
      <w:r w:rsidR="005910EF">
        <w:t xml:space="preserve"> parameters. </w:t>
      </w:r>
      <w:r w:rsidR="005910EF" w:rsidRPr="005910EF">
        <w:t xml:space="preserve">On the other hand, the results are also stored into column-major format, but the next steps require row-major format. We do not need to convert the storage format this time, since the </w:t>
      </w:r>
      <w:proofErr w:type="gramStart"/>
      <w:r w:rsidR="005910EF" w:rsidRPr="005910EF">
        <w:t>output</w:t>
      </w:r>
      <w:proofErr w:type="gramEnd"/>
      <w:r w:rsidR="005910EF" w:rsidRPr="005910EF">
        <w:t xml:space="preserve"> matrices are both symmetric and, in this specific case, it is not necessary to perform the conversion. Results </w:t>
      </w:r>
      <w:proofErr w:type="gramStart"/>
      <w:r w:rsidR="005910EF" w:rsidRPr="005910EF">
        <w:t>are now transferred</w:t>
      </w:r>
      <w:proofErr w:type="gramEnd"/>
      <w:r w:rsidR="005910EF" w:rsidRPr="005910EF">
        <w:t xml:space="preserve"> back to the host for the next computations.</w:t>
      </w:r>
      <w:r w:rsidR="005910EF">
        <w:t xml:space="preserve"> Before computing eq. (2), it is necessary to compute the zero mean image. This </w:t>
      </w:r>
      <w:proofErr w:type="gramStart"/>
      <w:r w:rsidR="005910EF">
        <w:t>is done</w:t>
      </w:r>
      <w:proofErr w:type="gramEnd"/>
      <w:r w:rsidR="000A3245">
        <w:t xml:space="preserve"> by</w:t>
      </w:r>
      <w:r w:rsidR="005910EF">
        <w:t xml:space="preserve"> using a </w:t>
      </w:r>
      <w:proofErr w:type="spellStart"/>
      <w:r w:rsidR="005910EF">
        <w:t>CuBLAS</w:t>
      </w:r>
      <w:proofErr w:type="spellEnd"/>
      <w:r w:rsidR="005910EF">
        <w:t xml:space="preserve"> function for </w:t>
      </w:r>
      <w:r w:rsidR="00F92A9F">
        <w:t>summing up</w:t>
      </w:r>
      <w:r w:rsidR="005910EF">
        <w:t xml:space="preserve"> all the samples of each band</w:t>
      </w:r>
      <w:r w:rsidR="00FD3414">
        <w:t xml:space="preserve"> (</w:t>
      </w:r>
      <w:proofErr w:type="spellStart"/>
      <w:r w:rsidR="00FD3414" w:rsidRPr="00FD3414">
        <w:rPr>
          <w:i/>
        </w:rPr>
        <w:t>cublasDasum</w:t>
      </w:r>
      <w:proofErr w:type="spellEnd"/>
      <w:r w:rsidR="00FD3414">
        <w:t>)</w:t>
      </w:r>
      <w:r w:rsidR="00F92A9F">
        <w:t xml:space="preserve">. </w:t>
      </w:r>
      <w:r w:rsidR="00FD3414">
        <w:t xml:space="preserve">It is important to notice that this function allows storing the result in the host memory or in the device memory. This choice </w:t>
      </w:r>
      <w:proofErr w:type="gramStart"/>
      <w:r w:rsidR="00FD3414">
        <w:t>is specified</w:t>
      </w:r>
      <w:proofErr w:type="gramEnd"/>
      <w:r w:rsidR="00FD3414">
        <w:t xml:space="preserve"> by the function </w:t>
      </w:r>
      <w:proofErr w:type="spellStart"/>
      <w:r w:rsidR="00FD3414" w:rsidRPr="00FD3414">
        <w:rPr>
          <w:i/>
        </w:rPr>
        <w:t>cublasSetPointerMode</w:t>
      </w:r>
      <w:proofErr w:type="spellEnd"/>
      <w:r w:rsidR="00FD3414">
        <w:t xml:space="preserve">; in our case, we choose to store the results in the device memory, to avoid unnecessary memory transfers. At this point, in the GPU memory, </w:t>
      </w:r>
      <w:proofErr w:type="gramStart"/>
      <w:r w:rsidR="00FD3414">
        <w:t>there is an array that</w:t>
      </w:r>
      <w:proofErr w:type="gramEnd"/>
      <w:r w:rsidR="00FD3414">
        <w:t xml:space="preserve"> stores the sum of each element of each band. </w:t>
      </w:r>
      <w:r w:rsidR="00F92A9F">
        <w:t xml:space="preserve">After </w:t>
      </w:r>
      <w:r w:rsidR="00FD3414">
        <w:t>that,</w:t>
      </w:r>
      <w:r w:rsidR="00F92A9F">
        <w:t xml:space="preserve"> a custom CUDA kernel computes the mean of each band and another custom kernel carries out the computation of the zero mean image. </w:t>
      </w:r>
      <w:r w:rsidR="00584B49">
        <w:t xml:space="preserve">Fig. </w:t>
      </w:r>
      <w:r w:rsidR="0019797C">
        <w:t>1 depicts the steps of the CUDA implementation, clearly pointing out memory transfers.</w:t>
      </w:r>
    </w:p>
    <w:p w14:paraId="14414074" w14:textId="77777777" w:rsidR="00EB2FE8" w:rsidRDefault="00EB2FE8" w:rsidP="00B7509B">
      <w:r>
        <w:rPr>
          <w:noProof/>
          <w:lang w:val="it-IT" w:eastAsia="it-IT"/>
        </w:rPr>
        <w:lastRenderedPageBreak/>
        <w:drawing>
          <wp:inline distT="0" distB="0" distL="0" distR="0" wp14:anchorId="25A91EEE" wp14:editId="64144549">
            <wp:extent cx="5038725" cy="5143500"/>
            <wp:effectExtent l="0" t="0" r="9525"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g1.jpg"/>
                    <pic:cNvPicPr/>
                  </pic:nvPicPr>
                  <pic:blipFill>
                    <a:blip r:embed="rId9">
                      <a:extLst>
                        <a:ext uri="{28A0092B-C50C-407E-A947-70E740481C1C}">
                          <a14:useLocalDpi xmlns:a14="http://schemas.microsoft.com/office/drawing/2010/main" val="0"/>
                        </a:ext>
                      </a:extLst>
                    </a:blip>
                    <a:stretch>
                      <a:fillRect/>
                    </a:stretch>
                  </pic:blipFill>
                  <pic:spPr>
                    <a:xfrm>
                      <a:off x="0" y="0"/>
                      <a:ext cx="5038725" cy="5143500"/>
                    </a:xfrm>
                    <a:prstGeom prst="rect">
                      <a:avLst/>
                    </a:prstGeom>
                  </pic:spPr>
                </pic:pic>
              </a:graphicData>
            </a:graphic>
          </wp:inline>
        </w:drawing>
      </w:r>
    </w:p>
    <w:p w14:paraId="26525F36" w14:textId="244B1EA1" w:rsidR="00EB2FE8" w:rsidRDefault="00EB2FE8" w:rsidP="00A70C20">
      <w:pPr>
        <w:pStyle w:val="figlegend"/>
        <w:jc w:val="both"/>
      </w:pPr>
      <w:r>
        <w:t xml:space="preserve">Figure </w:t>
      </w:r>
      <w:proofErr w:type="gramStart"/>
      <w:r>
        <w:t>1</w:t>
      </w:r>
      <w:proofErr w:type="gramEnd"/>
      <w:r>
        <w:t xml:space="preserve"> – CUDA implementation diagram</w:t>
      </w:r>
      <w:r w:rsidR="00970377">
        <w:t xml:space="preserve">. Functions </w:t>
      </w:r>
      <w:proofErr w:type="gramStart"/>
      <w:r w:rsidR="00970377">
        <w:t>are indicated</w:t>
      </w:r>
      <w:proofErr w:type="gramEnd"/>
      <w:r w:rsidR="00970377">
        <w:t xml:space="preserve"> in italic, while data </w:t>
      </w:r>
      <w:r w:rsidR="00E123AB">
        <w:t xml:space="preserve">instances </w:t>
      </w:r>
      <w:r w:rsidR="00970377">
        <w:t xml:space="preserve">are </w:t>
      </w:r>
      <w:r w:rsidR="00E123AB">
        <w:t xml:space="preserve">indicated </w:t>
      </w:r>
      <w:r w:rsidR="00970377">
        <w:t>in normal font.</w:t>
      </w:r>
    </w:p>
    <w:p w14:paraId="411B4F84" w14:textId="77777777" w:rsidR="00EB2FE8" w:rsidRDefault="00BD54AD" w:rsidP="00BD54AD">
      <w:pPr>
        <w:pStyle w:val="heading2"/>
      </w:pPr>
      <w:r>
        <w:t>3.4 OpenCL implementation</w:t>
      </w:r>
    </w:p>
    <w:p w14:paraId="4FC65DEF" w14:textId="72CAF850" w:rsidR="00BD54AD" w:rsidRDefault="00501080" w:rsidP="00BD54AD">
      <w:r>
        <w:t xml:space="preserve">OpenCL is a framework for heterogeneous computing. </w:t>
      </w:r>
      <w:proofErr w:type="gramStart"/>
      <w:r>
        <w:t>Similarly</w:t>
      </w:r>
      <w:proofErr w:type="gramEnd"/>
      <w:r>
        <w:t xml:space="preserve"> to CUDA, it adopts a model where a host processor executes the sequential code parts, while the intrinsically parallel code sections are processed by a device. In this scenario, a device is, typically, a GPU (not necessarily developed by NVIDIA) or a multi-core CPU. </w:t>
      </w:r>
      <w:r w:rsidR="00A62394">
        <w:t xml:space="preserve">The approach adopted for this implementation is the same of CUDA, since we initially transfer the image to the device memory and perform the computation for obtaining the CM and VM matrices. It is important to notice that we cannot use the </w:t>
      </w:r>
      <w:proofErr w:type="spellStart"/>
      <w:r w:rsidR="00A62394">
        <w:t>CuBLAS</w:t>
      </w:r>
      <w:proofErr w:type="spellEnd"/>
      <w:r w:rsidR="00A62394">
        <w:t xml:space="preserve"> library in this case and we chose to write OpenCL kernel</w:t>
      </w:r>
      <w:r w:rsidR="00C5395B">
        <w:t>s</w:t>
      </w:r>
      <w:r w:rsidR="00A62394">
        <w:t xml:space="preserve"> by hand. This choice </w:t>
      </w:r>
      <w:proofErr w:type="gramStart"/>
      <w:r w:rsidR="00A62394">
        <w:t>is related</w:t>
      </w:r>
      <w:proofErr w:type="gramEnd"/>
      <w:r w:rsidR="00A62394">
        <w:t xml:space="preserve"> to the fact that we want to develop a code that is as portable as possible to different OpenCL platform.</w:t>
      </w:r>
      <w:r w:rsidR="00C5395B">
        <w:t xml:space="preserve"> However, for </w:t>
      </w:r>
      <w:r w:rsidR="00C5395B">
        <w:lastRenderedPageBreak/>
        <w:t xml:space="preserve">obtaining better performance on different devices, we needed to develop two different OpenCL codes. The first one targets GPUs platform and uses OpenCL APIs that allow data transfers from the host memory to the device memory. The latter targets multi-core devices and GPUs that share memory with the host. In this scenario, it is not necessary to transfer data, since it is possible to share data stored in the unified memory. </w:t>
      </w:r>
      <w:r w:rsidR="00F43BAA">
        <w:t>Therefore</w:t>
      </w:r>
      <w:r w:rsidR="00C5395B">
        <w:t>, we chose to use OpenCL APIs that do not cause a data transfer, but automatically share data pointers between host and device.</w:t>
      </w:r>
      <w:r w:rsidR="00F43BAA">
        <w:t xml:space="preserve"> We highlight that the steps performed on the device are conceptually the same described for the CUDA implementation.</w:t>
      </w:r>
      <w:r w:rsidR="00C07CDC">
        <w:t xml:space="preserve"> </w:t>
      </w:r>
      <w:r w:rsidR="00C07CDC">
        <w:rPr>
          <w:color w:val="2E74B5" w:themeColor="accent1" w:themeShade="BF"/>
        </w:rPr>
        <w:t>OpenCL is a framework that makes of portability the major point of strength, so we decide not performing device specific optimizations.</w:t>
      </w:r>
    </w:p>
    <w:p w14:paraId="080E71A5" w14:textId="3C96F943" w:rsidR="00F43BAA" w:rsidRDefault="00F43BAA" w:rsidP="00F43BAA">
      <w:pPr>
        <w:pStyle w:val="heading2"/>
      </w:pPr>
      <w:r>
        <w:t>3.5 Python implementation</w:t>
      </w:r>
    </w:p>
    <w:p w14:paraId="2D2A75EC" w14:textId="6C0A0357" w:rsidR="00F43BAA" w:rsidRDefault="00F43BAA" w:rsidP="00F43BAA">
      <w:r>
        <w:t>Finally, we carried out parallel versions t</w:t>
      </w:r>
      <w:r w:rsidR="00D53FF6">
        <w:t>h</w:t>
      </w:r>
      <w:r>
        <w:t xml:space="preserve">rough the popular </w:t>
      </w:r>
      <w:r w:rsidR="001536DF">
        <w:t>Python</w:t>
      </w:r>
      <w:r>
        <w:t xml:space="preserve"> language. The first one exploits the </w:t>
      </w:r>
      <w:proofErr w:type="spellStart"/>
      <w:r>
        <w:t>NumPy</w:t>
      </w:r>
      <w:proofErr w:type="spellEnd"/>
      <w:r>
        <w:t xml:space="preserve"> package</w:t>
      </w:r>
      <w:r w:rsidR="002530C7">
        <w:t xml:space="preserve"> [1</w:t>
      </w:r>
      <w:r w:rsidR="0035562A">
        <w:t>8</w:t>
      </w:r>
      <w:r w:rsidR="002530C7">
        <w:t>]</w:t>
      </w:r>
      <w:r>
        <w:t>, while the latter exploits NVIDIA GPUs t</w:t>
      </w:r>
      <w:r w:rsidR="00D53FF6">
        <w:t>h</w:t>
      </w:r>
      <w:r>
        <w:t xml:space="preserve">rough the </w:t>
      </w:r>
      <w:proofErr w:type="spellStart"/>
      <w:r w:rsidR="001536DF">
        <w:t>PyCuda</w:t>
      </w:r>
      <w:proofErr w:type="spellEnd"/>
      <w:r w:rsidR="001536DF">
        <w:t xml:space="preserve"> </w:t>
      </w:r>
      <w:r>
        <w:t>package</w:t>
      </w:r>
      <w:r w:rsidR="002530C7">
        <w:t xml:space="preserve"> [1</w:t>
      </w:r>
      <w:r w:rsidR="0035562A">
        <w:t>9</w:t>
      </w:r>
      <w:r w:rsidR="002530C7">
        <w:t>]</w:t>
      </w:r>
      <w:r>
        <w:t>.</w:t>
      </w:r>
      <w:r w:rsidR="00A8038F">
        <w:t xml:space="preserve"> </w:t>
      </w:r>
      <w:proofErr w:type="spellStart"/>
      <w:r w:rsidR="00A8038F">
        <w:t>NumPy</w:t>
      </w:r>
      <w:proofErr w:type="spellEnd"/>
      <w:r w:rsidR="00A8038F">
        <w:t xml:space="preserve"> contains routines for both matrix multiplication and eigenvalues computation.</w:t>
      </w:r>
      <w:r w:rsidR="00F41A4D">
        <w:t xml:space="preserve"> </w:t>
      </w:r>
      <w:proofErr w:type="spellStart"/>
      <w:r w:rsidR="00F41A4D">
        <w:t>NumPy</w:t>
      </w:r>
      <w:proofErr w:type="spellEnd"/>
      <w:r w:rsidR="00F41A4D">
        <w:t xml:space="preserve"> </w:t>
      </w:r>
      <w:proofErr w:type="gramStart"/>
      <w:r w:rsidR="00F41A4D">
        <w:t>is based</w:t>
      </w:r>
      <w:proofErr w:type="gramEnd"/>
      <w:r w:rsidR="00F41A4D">
        <w:t xml:space="preserve"> on BLAS library, so it automatically exploits multi-core processors. </w:t>
      </w:r>
      <w:r w:rsidR="00A8038F">
        <w:t>This drastically improve code development times, since our code simply calls pre-built functions.</w:t>
      </w:r>
    </w:p>
    <w:p w14:paraId="50FAB44D" w14:textId="45CB39CB" w:rsidR="00A8038F" w:rsidRDefault="00A8038F" w:rsidP="00F43BAA">
      <w:r>
        <w:t xml:space="preserve">For what concerns </w:t>
      </w:r>
      <w:proofErr w:type="spellStart"/>
      <w:r w:rsidR="00944759">
        <w:t>PyCuda</w:t>
      </w:r>
      <w:proofErr w:type="spellEnd"/>
      <w:r w:rsidR="00944759">
        <w:t xml:space="preserve">, </w:t>
      </w:r>
      <w:r w:rsidR="009126EC">
        <w:t xml:space="preserve">the </w:t>
      </w:r>
      <w:proofErr w:type="spellStart"/>
      <w:r>
        <w:t>Reikna</w:t>
      </w:r>
      <w:proofErr w:type="spellEnd"/>
      <w:r w:rsidR="00B61B69">
        <w:t xml:space="preserve"> </w:t>
      </w:r>
      <w:r>
        <w:t>package</w:t>
      </w:r>
      <w:r w:rsidR="009126EC">
        <w:t xml:space="preserve"> [</w:t>
      </w:r>
      <w:r w:rsidR="0035562A">
        <w:t>20</w:t>
      </w:r>
      <w:r w:rsidR="009126EC">
        <w:t>], which contains</w:t>
      </w:r>
      <w:r>
        <w:t xml:space="preserve"> highly optimized GPU algorithms, </w:t>
      </w:r>
      <w:proofErr w:type="gramStart"/>
      <w:r w:rsidR="009126EC">
        <w:t>has been used</w:t>
      </w:r>
      <w:proofErr w:type="gramEnd"/>
      <w:r w:rsidR="009126EC">
        <w:t xml:space="preserve"> to perform the</w:t>
      </w:r>
      <w:r>
        <w:t xml:space="preserve"> matrix multiplication. We use</w:t>
      </w:r>
      <w:r w:rsidR="00D53FF6">
        <w:t>d</w:t>
      </w:r>
      <w:r>
        <w:t xml:space="preserve"> these functions for </w:t>
      </w:r>
      <w:r w:rsidR="008A6D6E">
        <w:t>carrying</w:t>
      </w:r>
      <w:r>
        <w:t xml:space="preserve"> out the most expensive code parts. </w:t>
      </w:r>
      <w:r w:rsidR="00D02298">
        <w:t>In addition,</w:t>
      </w:r>
      <w:r>
        <w:t xml:space="preserve"> in this case, the code development was faster, since </w:t>
      </w:r>
      <w:r w:rsidR="00D02298">
        <w:t>all the necessary functions are available in the packages.</w:t>
      </w:r>
    </w:p>
    <w:p w14:paraId="3CE3D872" w14:textId="3BCFC1C8" w:rsidR="00F56B75" w:rsidRDefault="00D02298" w:rsidP="00F43BAA">
      <w:r>
        <w:t xml:space="preserve">However, it is important to highlight that, as discussed in the </w:t>
      </w:r>
      <w:r w:rsidR="00CA6DD5">
        <w:t>next</w:t>
      </w:r>
      <w:r w:rsidR="009E6567">
        <w:t xml:space="preserve"> section, </w:t>
      </w:r>
      <w:r w:rsidR="00D9092F">
        <w:t>Python</w:t>
      </w:r>
      <w:r w:rsidR="009E6567">
        <w:t xml:space="preserve"> and </w:t>
      </w:r>
      <w:proofErr w:type="spellStart"/>
      <w:r w:rsidR="009E6567">
        <w:t>PyCuda</w:t>
      </w:r>
      <w:proofErr w:type="spellEnd"/>
      <w:r w:rsidR="009E6567">
        <w:t xml:space="preserve"> performance are lower than CUDA.</w:t>
      </w:r>
    </w:p>
    <w:p w14:paraId="0BF36B87" w14:textId="77777777" w:rsidR="00797C58" w:rsidRDefault="00F56B75" w:rsidP="00F56B75">
      <w:pPr>
        <w:pStyle w:val="heading2"/>
      </w:pPr>
      <w:r>
        <w:t>4. Experimental results</w:t>
      </w:r>
    </w:p>
    <w:p w14:paraId="20C0554E" w14:textId="6DABEBF3" w:rsidR="0057047C" w:rsidRDefault="00D53FF6" w:rsidP="00797C58">
      <w:r>
        <w:t>The</w:t>
      </w:r>
      <w:r w:rsidR="00797C58" w:rsidRPr="00797C58">
        <w:t xml:space="preserve"> set of synthetic images, used for profiling the MATLAB code of HFC-VD </w:t>
      </w:r>
      <w:proofErr w:type="gramStart"/>
      <w:r w:rsidR="00797C58" w:rsidRPr="00797C58">
        <w:t>has also been used</w:t>
      </w:r>
      <w:proofErr w:type="gramEnd"/>
      <w:r w:rsidR="00797C58" w:rsidRPr="00797C58">
        <w:t xml:space="preserve"> to validate the code. In particular, we developed a serial C </w:t>
      </w:r>
      <w:r w:rsidR="0057047C">
        <w:t>version</w:t>
      </w:r>
      <w:r w:rsidR="00797C58" w:rsidRPr="00797C58">
        <w:t>, to serve as a fair comparison with the</w:t>
      </w:r>
      <w:r w:rsidR="00797C58">
        <w:t xml:space="preserve"> </w:t>
      </w:r>
      <w:proofErr w:type="spellStart"/>
      <w:r w:rsidR="00797C58">
        <w:t>OpenMP</w:t>
      </w:r>
      <w:proofErr w:type="spellEnd"/>
      <w:r w:rsidR="00797C58">
        <w:t>,</w:t>
      </w:r>
      <w:r w:rsidR="00797C58" w:rsidRPr="00797C58">
        <w:t xml:space="preserve"> CUDA</w:t>
      </w:r>
      <w:r w:rsidR="00CA57F4">
        <w:t>,</w:t>
      </w:r>
      <w:r w:rsidR="00415D81">
        <w:t xml:space="preserve"> </w:t>
      </w:r>
      <w:proofErr w:type="gramStart"/>
      <w:r w:rsidR="00797C58">
        <w:t>OpenCL</w:t>
      </w:r>
      <w:proofErr w:type="gramEnd"/>
      <w:r w:rsidR="00CA57F4">
        <w:t xml:space="preserve"> and Python</w:t>
      </w:r>
      <w:r w:rsidR="00797C58" w:rsidRPr="00797C58">
        <w:t xml:space="preserve"> application</w:t>
      </w:r>
      <w:r w:rsidR="00797C58">
        <w:t>s</w:t>
      </w:r>
      <w:r w:rsidR="00797C58" w:rsidRPr="00797C58">
        <w:t xml:space="preserve">. It is important to highlight that the MATLAB reference code and all our versions produce the same results for all the images (both real and synthetic ones). The real images used in our testing phase are a </w:t>
      </w:r>
      <w:proofErr w:type="spellStart"/>
      <w:r w:rsidR="00797C58" w:rsidRPr="00797C58">
        <w:t>Hydice</w:t>
      </w:r>
      <w:proofErr w:type="spellEnd"/>
      <w:r w:rsidR="00797C58" w:rsidRPr="00797C58">
        <w:t xml:space="preserve"> image </w:t>
      </w:r>
      <w:r w:rsidR="00797C58" w:rsidRPr="00797C58">
        <w:lastRenderedPageBreak/>
        <w:t xml:space="preserve">collected over a forest (referred to as </w:t>
      </w:r>
      <w:proofErr w:type="spellStart"/>
      <w:r w:rsidR="00797C58" w:rsidRPr="00797C58">
        <w:t>Hydice</w:t>
      </w:r>
      <w:proofErr w:type="spellEnd"/>
      <w:r w:rsidR="00797C58" w:rsidRPr="00797C58">
        <w:t xml:space="preserve"> in the following), five AVIRIS scenes, two ROSIS images and one EO-1 scene. The five AVIRIS images are: the well-known Cuprite mining district, the World Trade Center, the Kennedy Space Center, the Indian Pines over the test site of Indiana and </w:t>
      </w:r>
      <w:proofErr w:type="gramStart"/>
      <w:r w:rsidR="00797C58" w:rsidRPr="00797C58">
        <w:t>a Salinas Valley scenes</w:t>
      </w:r>
      <w:proofErr w:type="gramEnd"/>
      <w:r w:rsidR="00797C58" w:rsidRPr="00797C58">
        <w:t xml:space="preserve"> (</w:t>
      </w:r>
      <w:r w:rsidR="0094415C">
        <w:t>referred to</w:t>
      </w:r>
      <w:r w:rsidR="0094415C" w:rsidRPr="00797C58">
        <w:t xml:space="preserve"> </w:t>
      </w:r>
      <w:r w:rsidR="00797C58" w:rsidRPr="00797C58">
        <w:t>in the following as Cuprite,</w:t>
      </w:r>
      <w:r w:rsidR="00D02298" w:rsidRPr="00797C58">
        <w:t xml:space="preserve"> </w:t>
      </w:r>
      <w:r w:rsidR="00797C58" w:rsidRPr="00797C58">
        <w:t>WTC, KSC, Indian Pines and Salina</w:t>
      </w:r>
      <w:r w:rsidR="00740CE0">
        <w:t>s</w:t>
      </w:r>
      <w:r w:rsidR="00797C58" w:rsidRPr="00797C58">
        <w:t xml:space="preserve">, respectively). The ROSIS images </w:t>
      </w:r>
      <w:proofErr w:type="gramStart"/>
      <w:r w:rsidR="00797C58" w:rsidRPr="00797C58">
        <w:t>are acquired</w:t>
      </w:r>
      <w:proofErr w:type="gramEnd"/>
      <w:r w:rsidR="00797C58" w:rsidRPr="00797C58">
        <w:t xml:space="preserve"> over the center of the Pavia city in Italy and over the Pavia University (referenced as </w:t>
      </w:r>
      <w:proofErr w:type="spellStart"/>
      <w:r w:rsidR="00797C58" w:rsidRPr="00797C58">
        <w:t>PaviaC</w:t>
      </w:r>
      <w:proofErr w:type="spellEnd"/>
      <w:r w:rsidR="00797C58" w:rsidRPr="00797C58">
        <w:t xml:space="preserve"> and </w:t>
      </w:r>
      <w:proofErr w:type="spellStart"/>
      <w:r w:rsidR="00797C58" w:rsidRPr="00797C58">
        <w:t>PaviaU</w:t>
      </w:r>
      <w:proofErr w:type="spellEnd"/>
      <w:r w:rsidR="00797C58" w:rsidRPr="00797C58">
        <w:t xml:space="preserve"> in the following). The EO-1 image </w:t>
      </w:r>
      <w:proofErr w:type="gramStart"/>
      <w:r w:rsidR="00797C58" w:rsidRPr="00797C58">
        <w:t>was acquired</w:t>
      </w:r>
      <w:proofErr w:type="gramEnd"/>
      <w:r w:rsidR="00797C58" w:rsidRPr="00797C58">
        <w:t xml:space="preserve"> over Okavango Delta, Botswana (referenced as Botswana in the following). Moreover, we used two images</w:t>
      </w:r>
      <w:r w:rsidR="00D64F7A">
        <w:t>,</w:t>
      </w:r>
      <w:r w:rsidR="00797C58" w:rsidRPr="00797C58">
        <w:t xml:space="preserve"> obtained by joini</w:t>
      </w:r>
      <w:r w:rsidR="00B61B69">
        <w:t>ng multiple Indian Pines images</w:t>
      </w:r>
      <w:r w:rsidR="00797C58" w:rsidRPr="00797C58">
        <w:t xml:space="preserve"> </w:t>
      </w:r>
      <w:r w:rsidR="00B61B69">
        <w:t>(</w:t>
      </w:r>
      <w:r w:rsidR="00797C58" w:rsidRPr="00797C58">
        <w:t>indicate</w:t>
      </w:r>
      <w:r w:rsidR="00B61B69">
        <w:t>d</w:t>
      </w:r>
      <w:r w:rsidR="00797C58" w:rsidRPr="00797C58">
        <w:t xml:space="preserve"> in the following as Indian </w:t>
      </w:r>
      <w:proofErr w:type="spellStart"/>
      <w:r w:rsidR="00797C58" w:rsidRPr="00797C58">
        <w:t>Pine_EW-line_R</w:t>
      </w:r>
      <w:proofErr w:type="spellEnd"/>
      <w:r w:rsidR="00797C58" w:rsidRPr="00797C58">
        <w:t xml:space="preserve"> and Indian </w:t>
      </w:r>
      <w:proofErr w:type="spellStart"/>
      <w:r w:rsidR="00797C58" w:rsidRPr="00797C58">
        <w:t>Pine_NS</w:t>
      </w:r>
      <w:proofErr w:type="spellEnd"/>
      <w:r w:rsidR="00797C58" w:rsidRPr="00797C58">
        <w:t>-line</w:t>
      </w:r>
      <w:r w:rsidR="00B61B69">
        <w:t>)</w:t>
      </w:r>
      <w:r w:rsidR="00797C58" w:rsidRPr="00797C58">
        <w:t>.</w:t>
      </w:r>
    </w:p>
    <w:p w14:paraId="6A862075" w14:textId="780BCF68" w:rsidR="0057047C" w:rsidRDefault="001411D7" w:rsidP="0057047C">
      <w:pPr>
        <w:contextualSpacing/>
      </w:pPr>
      <w:r>
        <w:t xml:space="preserve">The number of pixels in the synthetic </w:t>
      </w:r>
      <w:r w:rsidR="0057047C">
        <w:t xml:space="preserve">images ranges from 2 000 to 500 000 with </w:t>
      </w:r>
      <w:r w:rsidR="00DD2280">
        <w:t xml:space="preserve">the </w:t>
      </w:r>
      <w:r w:rsidR="0057047C">
        <w:t xml:space="preserve">number of bands fixed to 224. </w:t>
      </w:r>
      <w:r w:rsidR="00223348">
        <w:t>The number of pixels in the real images</w:t>
      </w:r>
      <w:r w:rsidR="0057047C">
        <w:t xml:space="preserve"> ranges from </w:t>
      </w:r>
      <w:proofErr w:type="gramStart"/>
      <w:r w:rsidR="0057047C">
        <w:t>4</w:t>
      </w:r>
      <w:proofErr w:type="gramEnd"/>
      <w:r w:rsidR="0057047C">
        <w:t xml:space="preserve"> 096 to 1 024 000 with a variable number of bands (from 102 to 224).</w:t>
      </w:r>
    </w:p>
    <w:p w14:paraId="30676B45" w14:textId="77777777" w:rsidR="00B62E46" w:rsidRDefault="008B15CF" w:rsidP="0057047C">
      <w:pPr>
        <w:contextualSpacing/>
        <w:rPr>
          <w:szCs w:val="24"/>
        </w:rPr>
      </w:pPr>
      <w:r w:rsidRPr="008B15CF">
        <w:rPr>
          <w:szCs w:val="24"/>
        </w:rPr>
        <w:t xml:space="preserve">Our tests </w:t>
      </w:r>
      <w:proofErr w:type="gramStart"/>
      <w:r w:rsidRPr="008B15CF">
        <w:rPr>
          <w:szCs w:val="24"/>
        </w:rPr>
        <w:t>have been conducted</w:t>
      </w:r>
      <w:proofErr w:type="gramEnd"/>
      <w:r w:rsidRPr="008B15CF">
        <w:rPr>
          <w:szCs w:val="24"/>
        </w:rPr>
        <w:t xml:space="preserve"> </w:t>
      </w:r>
      <w:r>
        <w:rPr>
          <w:szCs w:val="24"/>
        </w:rPr>
        <w:t>on two different PCs.</w:t>
      </w:r>
      <w:r w:rsidRPr="008B15CF">
        <w:rPr>
          <w:szCs w:val="24"/>
        </w:rPr>
        <w:t xml:space="preserve"> </w:t>
      </w:r>
      <w:r>
        <w:rPr>
          <w:szCs w:val="24"/>
        </w:rPr>
        <w:t>The firs</w:t>
      </w:r>
      <w:r w:rsidR="0057047C">
        <w:rPr>
          <w:szCs w:val="24"/>
        </w:rPr>
        <w:t>t</w:t>
      </w:r>
      <w:r w:rsidR="009D593D">
        <w:rPr>
          <w:szCs w:val="24"/>
        </w:rPr>
        <w:t xml:space="preserve"> one</w:t>
      </w:r>
      <w:r w:rsidR="006C3809">
        <w:rPr>
          <w:szCs w:val="24"/>
        </w:rPr>
        <w:t xml:space="preserve"> (PC1)</w:t>
      </w:r>
      <w:r>
        <w:rPr>
          <w:szCs w:val="24"/>
        </w:rPr>
        <w:t xml:space="preserve"> is</w:t>
      </w:r>
      <w:r w:rsidR="00333620">
        <w:rPr>
          <w:szCs w:val="24"/>
        </w:rPr>
        <w:t xml:space="preserve"> equipped with an Intel i7 377</w:t>
      </w:r>
      <w:r w:rsidRPr="008B15CF">
        <w:rPr>
          <w:szCs w:val="24"/>
        </w:rPr>
        <w:t>0 processor (4 physical cores)</w:t>
      </w:r>
      <w:r w:rsidR="00333620">
        <w:rPr>
          <w:szCs w:val="24"/>
        </w:rPr>
        <w:t xml:space="preserve"> working at 3.40 GHz</w:t>
      </w:r>
      <w:r w:rsidRPr="008B15CF">
        <w:rPr>
          <w:szCs w:val="24"/>
        </w:rPr>
        <w:t xml:space="preserve">, with 8 GB of </w:t>
      </w:r>
      <w:r w:rsidR="00333620">
        <w:rPr>
          <w:szCs w:val="24"/>
        </w:rPr>
        <w:t xml:space="preserve">DDR3 </w:t>
      </w:r>
      <w:r w:rsidRPr="008B15CF">
        <w:rPr>
          <w:szCs w:val="24"/>
        </w:rPr>
        <w:t xml:space="preserve">RAM. The processor </w:t>
      </w:r>
      <w:proofErr w:type="gramStart"/>
      <w:r w:rsidRPr="008B15CF">
        <w:rPr>
          <w:szCs w:val="24"/>
        </w:rPr>
        <w:t>is connected</w:t>
      </w:r>
      <w:proofErr w:type="gramEnd"/>
      <w:r w:rsidRPr="008B15CF">
        <w:rPr>
          <w:szCs w:val="24"/>
        </w:rPr>
        <w:t xml:space="preserve"> to an NVIDIA Tesla K40 GPU through a PCI-express </w:t>
      </w:r>
      <w:r w:rsidR="00CE2C4B">
        <w:rPr>
          <w:szCs w:val="24"/>
        </w:rPr>
        <w:t xml:space="preserve">2.0 </w:t>
      </w:r>
      <w:r w:rsidRPr="008B15CF">
        <w:rPr>
          <w:szCs w:val="24"/>
        </w:rPr>
        <w:t>bus. The GPU is equipped with 2880 CUDA cores working at 875 MHz, with 12 GB of DDR5 RAM and a bandwidth of 288 GB/s.</w:t>
      </w:r>
      <w:r w:rsidR="00F522B6">
        <w:rPr>
          <w:szCs w:val="24"/>
        </w:rPr>
        <w:t xml:space="preserve"> </w:t>
      </w:r>
      <w:r w:rsidR="00333620">
        <w:rPr>
          <w:szCs w:val="24"/>
        </w:rPr>
        <w:t>The second PC</w:t>
      </w:r>
      <w:r w:rsidR="006C3809">
        <w:rPr>
          <w:szCs w:val="24"/>
        </w:rPr>
        <w:t xml:space="preserve"> (PC2)</w:t>
      </w:r>
      <w:r w:rsidR="00333620">
        <w:rPr>
          <w:szCs w:val="24"/>
        </w:rPr>
        <w:t xml:space="preserve"> is equipped with an Intel i7 6700 processor working at</w:t>
      </w:r>
      <w:r w:rsidR="00CE2C4B">
        <w:rPr>
          <w:szCs w:val="24"/>
        </w:rPr>
        <w:t xml:space="preserve"> 3.40 GHz, with 32 GB of DDR4 RAM.</w:t>
      </w:r>
      <w:r w:rsidR="00333620">
        <w:rPr>
          <w:szCs w:val="24"/>
        </w:rPr>
        <w:t xml:space="preserve"> </w:t>
      </w:r>
      <w:r w:rsidR="00CE2C4B">
        <w:rPr>
          <w:szCs w:val="24"/>
        </w:rPr>
        <w:t xml:space="preserve">The processor also integrates a graphics module, called Intel HD Graphics 530 </w:t>
      </w:r>
      <w:proofErr w:type="spellStart"/>
      <w:r w:rsidR="00CE2C4B">
        <w:rPr>
          <w:szCs w:val="24"/>
        </w:rPr>
        <w:t>Skylake</w:t>
      </w:r>
      <w:proofErr w:type="spellEnd"/>
      <w:r w:rsidR="00CE2C4B">
        <w:rPr>
          <w:szCs w:val="24"/>
        </w:rPr>
        <w:t xml:space="preserve"> GT2 equipped with 192 shade units working at 300 </w:t>
      </w:r>
      <w:proofErr w:type="spellStart"/>
      <w:r w:rsidR="00CE2C4B">
        <w:rPr>
          <w:szCs w:val="24"/>
        </w:rPr>
        <w:t>MHz.</w:t>
      </w:r>
      <w:proofErr w:type="spellEnd"/>
      <w:r w:rsidR="00D77F6B">
        <w:rPr>
          <w:szCs w:val="24"/>
        </w:rPr>
        <w:t xml:space="preserve"> </w:t>
      </w:r>
      <w:r w:rsidR="00CE2C4B">
        <w:rPr>
          <w:szCs w:val="24"/>
        </w:rPr>
        <w:t xml:space="preserve">The processor </w:t>
      </w:r>
      <w:proofErr w:type="gramStart"/>
      <w:r w:rsidR="00CE2C4B">
        <w:rPr>
          <w:szCs w:val="24"/>
        </w:rPr>
        <w:t>is also connected</w:t>
      </w:r>
      <w:proofErr w:type="gramEnd"/>
      <w:r w:rsidR="00CE2C4B">
        <w:rPr>
          <w:szCs w:val="24"/>
        </w:rPr>
        <w:t xml:space="preserve"> to an NVIDIA GTX 1060 GPU through a PCI-express 3.0 bus. The GPU has </w:t>
      </w:r>
      <w:r w:rsidR="00D77F6B">
        <w:rPr>
          <w:szCs w:val="24"/>
        </w:rPr>
        <w:t>1152 cores working at 1.5 GHz, with 3 GB of DDR5 RAM and a bandwidth of 192 GB/s.</w:t>
      </w:r>
      <w:r w:rsidR="00DC6A29">
        <w:rPr>
          <w:szCs w:val="24"/>
        </w:rPr>
        <w:t xml:space="preserve"> </w:t>
      </w:r>
      <w:r w:rsidR="00B62E46" w:rsidRPr="00B62E46">
        <w:rPr>
          <w:color w:val="2E74B5" w:themeColor="accent1" w:themeShade="BF"/>
          <w:szCs w:val="24"/>
        </w:rPr>
        <w:t xml:space="preserve">All the features of those two systems </w:t>
      </w:r>
      <w:proofErr w:type="gramStart"/>
      <w:r w:rsidR="00B62E46" w:rsidRPr="00B62E46">
        <w:rPr>
          <w:color w:val="2E74B5" w:themeColor="accent1" w:themeShade="BF"/>
          <w:szCs w:val="24"/>
        </w:rPr>
        <w:t>are summarized</w:t>
      </w:r>
      <w:proofErr w:type="gramEnd"/>
      <w:r w:rsidR="00B62E46" w:rsidRPr="00B62E46">
        <w:rPr>
          <w:color w:val="2E74B5" w:themeColor="accent1" w:themeShade="BF"/>
          <w:szCs w:val="24"/>
        </w:rPr>
        <w:t xml:space="preserve"> in table I. </w:t>
      </w:r>
    </w:p>
    <w:p w14:paraId="1402280D" w14:textId="66DC46B3" w:rsidR="00B62E46" w:rsidRDefault="00B62E46" w:rsidP="00B62E46">
      <w:pPr>
        <w:pStyle w:val="tablelegend"/>
        <w:jc w:val="center"/>
        <w:rPr>
          <w:color w:val="2E74B5" w:themeColor="accent1" w:themeShade="BF"/>
        </w:rPr>
      </w:pPr>
      <w:r w:rsidRPr="00B62E46">
        <w:rPr>
          <w:color w:val="2E74B5" w:themeColor="accent1" w:themeShade="BF"/>
        </w:rPr>
        <w:t xml:space="preserve">Table </w:t>
      </w:r>
      <w:proofErr w:type="gramStart"/>
      <w:r w:rsidRPr="00B62E46">
        <w:rPr>
          <w:color w:val="2E74B5" w:themeColor="accent1" w:themeShade="BF"/>
        </w:rPr>
        <w:t>I</w:t>
      </w:r>
      <w:proofErr w:type="gramEnd"/>
      <w:r w:rsidRPr="00B62E46">
        <w:rPr>
          <w:color w:val="2E74B5" w:themeColor="accent1" w:themeShade="BF"/>
        </w:rPr>
        <w:t xml:space="preserve"> – Systems features</w:t>
      </w:r>
      <w:r w:rsidR="00533091">
        <w:rPr>
          <w:color w:val="2E74B5" w:themeColor="accent1" w:themeShade="BF"/>
        </w:rPr>
        <w:t>.</w:t>
      </w:r>
    </w:p>
    <w:tbl>
      <w:tblPr>
        <w:tblStyle w:val="Grigliatabella"/>
        <w:tblW w:w="0" w:type="auto"/>
        <w:tblLook w:val="04A0" w:firstRow="1" w:lastRow="0" w:firstColumn="1" w:lastColumn="0" w:noHBand="0" w:noVBand="1"/>
      </w:tblPr>
      <w:tblGrid>
        <w:gridCol w:w="1682"/>
        <w:gridCol w:w="1357"/>
        <w:gridCol w:w="1305"/>
        <w:gridCol w:w="1325"/>
        <w:gridCol w:w="1129"/>
        <w:gridCol w:w="1129"/>
      </w:tblGrid>
      <w:tr w:rsidR="00B62E46" w14:paraId="5CFEC91C" w14:textId="69E30C44" w:rsidTr="00B62E46">
        <w:tc>
          <w:tcPr>
            <w:tcW w:w="1682" w:type="dxa"/>
            <w:vAlign w:val="center"/>
          </w:tcPr>
          <w:p w14:paraId="0BED780A" w14:textId="77777777" w:rsidR="00B62E46" w:rsidRPr="00B62E46" w:rsidRDefault="00B62E46" w:rsidP="00B62E46">
            <w:pPr>
              <w:jc w:val="center"/>
              <w:rPr>
                <w:color w:val="2E74B5" w:themeColor="accent1" w:themeShade="BF"/>
              </w:rPr>
            </w:pPr>
          </w:p>
        </w:tc>
        <w:tc>
          <w:tcPr>
            <w:tcW w:w="2662" w:type="dxa"/>
            <w:gridSpan w:val="2"/>
            <w:vAlign w:val="center"/>
          </w:tcPr>
          <w:p w14:paraId="314DC86B" w14:textId="4DBE9610" w:rsidR="00B62E46" w:rsidRPr="00B62E46" w:rsidRDefault="00B62E46" w:rsidP="00B62E46">
            <w:pPr>
              <w:jc w:val="center"/>
              <w:rPr>
                <w:color w:val="2E74B5" w:themeColor="accent1" w:themeShade="BF"/>
              </w:rPr>
            </w:pPr>
            <w:r w:rsidRPr="00B62E46">
              <w:rPr>
                <w:color w:val="2E74B5" w:themeColor="accent1" w:themeShade="BF"/>
              </w:rPr>
              <w:t>PC1</w:t>
            </w:r>
          </w:p>
        </w:tc>
        <w:tc>
          <w:tcPr>
            <w:tcW w:w="3583" w:type="dxa"/>
            <w:gridSpan w:val="3"/>
            <w:vAlign w:val="center"/>
          </w:tcPr>
          <w:p w14:paraId="465A766D" w14:textId="4B68B213" w:rsidR="00B62E46" w:rsidRPr="00B62E46" w:rsidRDefault="00B62E46" w:rsidP="00B62E46">
            <w:pPr>
              <w:jc w:val="center"/>
              <w:rPr>
                <w:color w:val="2E74B5" w:themeColor="accent1" w:themeShade="BF"/>
              </w:rPr>
            </w:pPr>
            <w:r w:rsidRPr="00B62E46">
              <w:rPr>
                <w:color w:val="2E74B5" w:themeColor="accent1" w:themeShade="BF"/>
              </w:rPr>
              <w:t>PC2</w:t>
            </w:r>
          </w:p>
        </w:tc>
      </w:tr>
      <w:tr w:rsidR="00B62E46" w14:paraId="24D4D5FE" w14:textId="177E18C1" w:rsidTr="00B62E46">
        <w:tc>
          <w:tcPr>
            <w:tcW w:w="1682" w:type="dxa"/>
            <w:vAlign w:val="center"/>
          </w:tcPr>
          <w:p w14:paraId="041C00F4" w14:textId="77777777" w:rsidR="00B62E46" w:rsidRPr="00B62E46" w:rsidRDefault="00B62E46" w:rsidP="00B62E46">
            <w:pPr>
              <w:jc w:val="center"/>
              <w:rPr>
                <w:color w:val="2E74B5" w:themeColor="accent1" w:themeShade="BF"/>
              </w:rPr>
            </w:pPr>
          </w:p>
        </w:tc>
        <w:tc>
          <w:tcPr>
            <w:tcW w:w="1357" w:type="dxa"/>
            <w:vAlign w:val="center"/>
          </w:tcPr>
          <w:p w14:paraId="6EC54EB2" w14:textId="2EF0CC3C" w:rsidR="00B62E46" w:rsidRPr="00B62E46" w:rsidRDefault="00B62E46" w:rsidP="00B62E46">
            <w:pPr>
              <w:jc w:val="center"/>
              <w:rPr>
                <w:color w:val="2E74B5" w:themeColor="accent1" w:themeShade="BF"/>
              </w:rPr>
            </w:pPr>
            <w:r w:rsidRPr="00B62E46">
              <w:rPr>
                <w:color w:val="2E74B5" w:themeColor="accent1" w:themeShade="BF"/>
              </w:rPr>
              <w:t>Intel i7 3770</w:t>
            </w:r>
          </w:p>
        </w:tc>
        <w:tc>
          <w:tcPr>
            <w:tcW w:w="1305" w:type="dxa"/>
            <w:vAlign w:val="center"/>
          </w:tcPr>
          <w:p w14:paraId="415D446B" w14:textId="66D7D8BC" w:rsidR="00B62E46" w:rsidRPr="00B62E46" w:rsidRDefault="00B62E46" w:rsidP="00B62E46">
            <w:pPr>
              <w:jc w:val="center"/>
              <w:rPr>
                <w:color w:val="2E74B5" w:themeColor="accent1" w:themeShade="BF"/>
              </w:rPr>
            </w:pPr>
            <w:r w:rsidRPr="00B62E46">
              <w:rPr>
                <w:color w:val="2E74B5" w:themeColor="accent1" w:themeShade="BF"/>
              </w:rPr>
              <w:t>Tesla K40</w:t>
            </w:r>
          </w:p>
        </w:tc>
        <w:tc>
          <w:tcPr>
            <w:tcW w:w="1325" w:type="dxa"/>
            <w:vAlign w:val="center"/>
          </w:tcPr>
          <w:p w14:paraId="3216840E" w14:textId="0A845EB1" w:rsidR="00B62E46" w:rsidRPr="00B62E46" w:rsidRDefault="00B62E46" w:rsidP="00B62E46">
            <w:pPr>
              <w:jc w:val="center"/>
              <w:rPr>
                <w:color w:val="2E74B5" w:themeColor="accent1" w:themeShade="BF"/>
              </w:rPr>
            </w:pPr>
            <w:r w:rsidRPr="00B62E46">
              <w:rPr>
                <w:color w:val="2E74B5" w:themeColor="accent1" w:themeShade="BF"/>
              </w:rPr>
              <w:t>Intel i7 6700</w:t>
            </w:r>
          </w:p>
        </w:tc>
        <w:tc>
          <w:tcPr>
            <w:tcW w:w="1129" w:type="dxa"/>
            <w:vAlign w:val="center"/>
          </w:tcPr>
          <w:p w14:paraId="0DF1FC20" w14:textId="13317356" w:rsidR="00B62E46" w:rsidRPr="00B62E46" w:rsidRDefault="00B62E46" w:rsidP="00B62E46">
            <w:pPr>
              <w:jc w:val="center"/>
              <w:rPr>
                <w:color w:val="2E74B5" w:themeColor="accent1" w:themeShade="BF"/>
              </w:rPr>
            </w:pPr>
            <w:r w:rsidRPr="00B62E46">
              <w:rPr>
                <w:color w:val="2E74B5" w:themeColor="accent1" w:themeShade="BF"/>
              </w:rPr>
              <w:t>HD Graphics 530</w:t>
            </w:r>
          </w:p>
        </w:tc>
        <w:tc>
          <w:tcPr>
            <w:tcW w:w="1129" w:type="dxa"/>
            <w:vAlign w:val="center"/>
          </w:tcPr>
          <w:p w14:paraId="5B885FD4" w14:textId="6B226535" w:rsidR="00B62E46" w:rsidRPr="00B62E46" w:rsidRDefault="00B62E46" w:rsidP="00B62E46">
            <w:pPr>
              <w:jc w:val="center"/>
              <w:rPr>
                <w:color w:val="2E74B5" w:themeColor="accent1" w:themeShade="BF"/>
              </w:rPr>
            </w:pPr>
            <w:r w:rsidRPr="00B62E46">
              <w:rPr>
                <w:color w:val="2E74B5" w:themeColor="accent1" w:themeShade="BF"/>
              </w:rPr>
              <w:t>GTX 1060</w:t>
            </w:r>
          </w:p>
        </w:tc>
      </w:tr>
      <w:tr w:rsidR="00B62E46" w14:paraId="7047AA55" w14:textId="19D13F4E" w:rsidTr="00B62E46">
        <w:tc>
          <w:tcPr>
            <w:tcW w:w="1682" w:type="dxa"/>
            <w:vAlign w:val="center"/>
          </w:tcPr>
          <w:p w14:paraId="3576235F" w14:textId="2322D1E7" w:rsidR="00B62E46" w:rsidRPr="00B62E46" w:rsidRDefault="00B62E46" w:rsidP="00B62E46">
            <w:pPr>
              <w:jc w:val="center"/>
              <w:rPr>
                <w:color w:val="2E74B5" w:themeColor="accent1" w:themeShade="BF"/>
              </w:rPr>
            </w:pPr>
            <w:r w:rsidRPr="00B62E46">
              <w:rPr>
                <w:color w:val="2E74B5" w:themeColor="accent1" w:themeShade="BF"/>
              </w:rPr>
              <w:t>Cores number</w:t>
            </w:r>
          </w:p>
        </w:tc>
        <w:tc>
          <w:tcPr>
            <w:tcW w:w="1357" w:type="dxa"/>
            <w:vAlign w:val="center"/>
          </w:tcPr>
          <w:p w14:paraId="1037B215" w14:textId="2191A096" w:rsidR="00B62E46" w:rsidRPr="00B62E46" w:rsidRDefault="00B62E46" w:rsidP="00B62E46">
            <w:pPr>
              <w:jc w:val="center"/>
              <w:rPr>
                <w:color w:val="2E74B5" w:themeColor="accent1" w:themeShade="BF"/>
              </w:rPr>
            </w:pPr>
            <w:r w:rsidRPr="00B62E46">
              <w:rPr>
                <w:color w:val="2E74B5" w:themeColor="accent1" w:themeShade="BF"/>
              </w:rPr>
              <w:t>4</w:t>
            </w:r>
          </w:p>
        </w:tc>
        <w:tc>
          <w:tcPr>
            <w:tcW w:w="1305" w:type="dxa"/>
            <w:vAlign w:val="center"/>
          </w:tcPr>
          <w:p w14:paraId="17B00805" w14:textId="6ACA578E" w:rsidR="00B62E46" w:rsidRPr="00B62E46" w:rsidRDefault="00B62E46" w:rsidP="00B62E46">
            <w:pPr>
              <w:jc w:val="center"/>
              <w:rPr>
                <w:color w:val="2E74B5" w:themeColor="accent1" w:themeShade="BF"/>
              </w:rPr>
            </w:pPr>
            <w:r w:rsidRPr="00B62E46">
              <w:rPr>
                <w:color w:val="2E74B5" w:themeColor="accent1" w:themeShade="BF"/>
              </w:rPr>
              <w:t>2880</w:t>
            </w:r>
          </w:p>
        </w:tc>
        <w:tc>
          <w:tcPr>
            <w:tcW w:w="1325" w:type="dxa"/>
            <w:vAlign w:val="center"/>
          </w:tcPr>
          <w:p w14:paraId="43B77671" w14:textId="6F8DE436" w:rsidR="00B62E46" w:rsidRPr="00B62E46" w:rsidRDefault="00B62E46" w:rsidP="00B62E46">
            <w:pPr>
              <w:jc w:val="center"/>
              <w:rPr>
                <w:color w:val="2E74B5" w:themeColor="accent1" w:themeShade="BF"/>
              </w:rPr>
            </w:pPr>
            <w:r w:rsidRPr="00B62E46">
              <w:rPr>
                <w:color w:val="2E74B5" w:themeColor="accent1" w:themeShade="BF"/>
              </w:rPr>
              <w:t>4</w:t>
            </w:r>
          </w:p>
        </w:tc>
        <w:tc>
          <w:tcPr>
            <w:tcW w:w="1129" w:type="dxa"/>
            <w:vAlign w:val="center"/>
          </w:tcPr>
          <w:p w14:paraId="2833CBE7" w14:textId="3178CEC0" w:rsidR="00B62E46" w:rsidRPr="00B62E46" w:rsidRDefault="00B62E46" w:rsidP="00B62E46">
            <w:pPr>
              <w:jc w:val="center"/>
              <w:rPr>
                <w:color w:val="2E74B5" w:themeColor="accent1" w:themeShade="BF"/>
              </w:rPr>
            </w:pPr>
            <w:r w:rsidRPr="00B62E46">
              <w:rPr>
                <w:color w:val="2E74B5" w:themeColor="accent1" w:themeShade="BF"/>
              </w:rPr>
              <w:t>192</w:t>
            </w:r>
          </w:p>
        </w:tc>
        <w:tc>
          <w:tcPr>
            <w:tcW w:w="1129" w:type="dxa"/>
            <w:vAlign w:val="center"/>
          </w:tcPr>
          <w:p w14:paraId="0B764D69" w14:textId="02A05B38" w:rsidR="00B62E46" w:rsidRPr="00B62E46" w:rsidRDefault="00B62E46" w:rsidP="00B62E46">
            <w:pPr>
              <w:jc w:val="center"/>
              <w:rPr>
                <w:color w:val="2E74B5" w:themeColor="accent1" w:themeShade="BF"/>
              </w:rPr>
            </w:pPr>
            <w:r w:rsidRPr="00B62E46">
              <w:rPr>
                <w:color w:val="2E74B5" w:themeColor="accent1" w:themeShade="BF"/>
              </w:rPr>
              <w:t>1152</w:t>
            </w:r>
          </w:p>
        </w:tc>
      </w:tr>
      <w:tr w:rsidR="00B62E46" w14:paraId="7E5FFDCF" w14:textId="54845FDA" w:rsidTr="00B62E46">
        <w:tc>
          <w:tcPr>
            <w:tcW w:w="1682" w:type="dxa"/>
            <w:vAlign w:val="center"/>
          </w:tcPr>
          <w:p w14:paraId="085E848E" w14:textId="09DB58D9" w:rsidR="00B62E46" w:rsidRPr="00B62E46" w:rsidRDefault="00B62E46" w:rsidP="00B62E46">
            <w:pPr>
              <w:jc w:val="center"/>
              <w:rPr>
                <w:color w:val="2E74B5" w:themeColor="accent1" w:themeShade="BF"/>
              </w:rPr>
            </w:pPr>
            <w:r w:rsidRPr="00B62E46">
              <w:rPr>
                <w:color w:val="2E74B5" w:themeColor="accent1" w:themeShade="BF"/>
              </w:rPr>
              <w:t>RAM [GB]</w:t>
            </w:r>
          </w:p>
        </w:tc>
        <w:tc>
          <w:tcPr>
            <w:tcW w:w="1357" w:type="dxa"/>
            <w:vAlign w:val="center"/>
          </w:tcPr>
          <w:p w14:paraId="2D0FF0DD" w14:textId="5CD8210C" w:rsidR="00B62E46" w:rsidRPr="00B62E46" w:rsidRDefault="00B62E46" w:rsidP="00B62E46">
            <w:pPr>
              <w:jc w:val="center"/>
              <w:rPr>
                <w:color w:val="2E74B5" w:themeColor="accent1" w:themeShade="BF"/>
              </w:rPr>
            </w:pPr>
            <w:r w:rsidRPr="00B62E46">
              <w:rPr>
                <w:color w:val="2E74B5" w:themeColor="accent1" w:themeShade="BF"/>
              </w:rPr>
              <w:t>8</w:t>
            </w:r>
          </w:p>
        </w:tc>
        <w:tc>
          <w:tcPr>
            <w:tcW w:w="1305" w:type="dxa"/>
            <w:vAlign w:val="center"/>
          </w:tcPr>
          <w:p w14:paraId="740BAAD9" w14:textId="6A78C1EB" w:rsidR="00B62E46" w:rsidRPr="00B62E46" w:rsidRDefault="00B62E46" w:rsidP="00B62E46">
            <w:pPr>
              <w:jc w:val="center"/>
              <w:rPr>
                <w:color w:val="2E74B5" w:themeColor="accent1" w:themeShade="BF"/>
              </w:rPr>
            </w:pPr>
            <w:r w:rsidRPr="00B62E46">
              <w:rPr>
                <w:color w:val="2E74B5" w:themeColor="accent1" w:themeShade="BF"/>
              </w:rPr>
              <w:t>12</w:t>
            </w:r>
          </w:p>
        </w:tc>
        <w:tc>
          <w:tcPr>
            <w:tcW w:w="1325" w:type="dxa"/>
            <w:vAlign w:val="center"/>
          </w:tcPr>
          <w:p w14:paraId="57980761" w14:textId="35B44F2E" w:rsidR="00B62E46" w:rsidRPr="00B62E46" w:rsidRDefault="00B62E46" w:rsidP="00B62E46">
            <w:pPr>
              <w:jc w:val="center"/>
              <w:rPr>
                <w:color w:val="2E74B5" w:themeColor="accent1" w:themeShade="BF"/>
              </w:rPr>
            </w:pPr>
            <w:r w:rsidRPr="00B62E46">
              <w:rPr>
                <w:color w:val="2E74B5" w:themeColor="accent1" w:themeShade="BF"/>
              </w:rPr>
              <w:t>32</w:t>
            </w:r>
          </w:p>
        </w:tc>
        <w:tc>
          <w:tcPr>
            <w:tcW w:w="1129" w:type="dxa"/>
            <w:vAlign w:val="center"/>
          </w:tcPr>
          <w:p w14:paraId="46BE8320" w14:textId="614E6662" w:rsidR="00B62E46" w:rsidRPr="00B62E46" w:rsidRDefault="00B62E46" w:rsidP="00B62E46">
            <w:pPr>
              <w:jc w:val="center"/>
              <w:rPr>
                <w:color w:val="2E74B5" w:themeColor="accent1" w:themeShade="BF"/>
              </w:rPr>
            </w:pPr>
            <w:r w:rsidRPr="00B62E46">
              <w:rPr>
                <w:color w:val="2E74B5" w:themeColor="accent1" w:themeShade="BF"/>
              </w:rPr>
              <w:t>-</w:t>
            </w:r>
          </w:p>
        </w:tc>
        <w:tc>
          <w:tcPr>
            <w:tcW w:w="1129" w:type="dxa"/>
            <w:vAlign w:val="center"/>
          </w:tcPr>
          <w:p w14:paraId="755E1C90" w14:textId="17BAB32B" w:rsidR="00B62E46" w:rsidRPr="00B62E46" w:rsidRDefault="00B62E46" w:rsidP="00B62E46">
            <w:pPr>
              <w:jc w:val="center"/>
              <w:rPr>
                <w:color w:val="2E74B5" w:themeColor="accent1" w:themeShade="BF"/>
              </w:rPr>
            </w:pPr>
            <w:r w:rsidRPr="00B62E46">
              <w:rPr>
                <w:color w:val="2E74B5" w:themeColor="accent1" w:themeShade="BF"/>
              </w:rPr>
              <w:t>3</w:t>
            </w:r>
          </w:p>
        </w:tc>
      </w:tr>
      <w:tr w:rsidR="00B62E46" w14:paraId="01E06485" w14:textId="367AAF82" w:rsidTr="00B62E46">
        <w:tc>
          <w:tcPr>
            <w:tcW w:w="1682" w:type="dxa"/>
            <w:vAlign w:val="center"/>
          </w:tcPr>
          <w:p w14:paraId="4398EBC7" w14:textId="3EEC2CB6" w:rsidR="00B62E46" w:rsidRPr="00B62E46" w:rsidRDefault="00B62E46" w:rsidP="00B62E46">
            <w:pPr>
              <w:jc w:val="center"/>
              <w:rPr>
                <w:color w:val="2E74B5" w:themeColor="accent1" w:themeShade="BF"/>
              </w:rPr>
            </w:pPr>
            <w:r w:rsidRPr="00B62E46">
              <w:rPr>
                <w:color w:val="2E74B5" w:themeColor="accent1" w:themeShade="BF"/>
              </w:rPr>
              <w:lastRenderedPageBreak/>
              <w:t>Working frequency [GHz]</w:t>
            </w:r>
          </w:p>
        </w:tc>
        <w:tc>
          <w:tcPr>
            <w:tcW w:w="1357" w:type="dxa"/>
            <w:vAlign w:val="center"/>
          </w:tcPr>
          <w:p w14:paraId="5C9A1B9D" w14:textId="4D37ED24" w:rsidR="00B62E46" w:rsidRPr="00B62E46" w:rsidRDefault="00B62E46" w:rsidP="00B62E46">
            <w:pPr>
              <w:jc w:val="center"/>
              <w:rPr>
                <w:color w:val="2E74B5" w:themeColor="accent1" w:themeShade="BF"/>
              </w:rPr>
            </w:pPr>
            <w:r w:rsidRPr="00B62E46">
              <w:rPr>
                <w:color w:val="2E74B5" w:themeColor="accent1" w:themeShade="BF"/>
              </w:rPr>
              <w:t>3.40</w:t>
            </w:r>
          </w:p>
        </w:tc>
        <w:tc>
          <w:tcPr>
            <w:tcW w:w="1305" w:type="dxa"/>
            <w:vAlign w:val="center"/>
          </w:tcPr>
          <w:p w14:paraId="4A7347DD" w14:textId="70782BDF" w:rsidR="00B62E46" w:rsidRPr="00B62E46" w:rsidRDefault="00B62E46" w:rsidP="00B62E46">
            <w:pPr>
              <w:jc w:val="center"/>
              <w:rPr>
                <w:color w:val="2E74B5" w:themeColor="accent1" w:themeShade="BF"/>
              </w:rPr>
            </w:pPr>
            <w:r w:rsidRPr="00B62E46">
              <w:rPr>
                <w:color w:val="2E74B5" w:themeColor="accent1" w:themeShade="BF"/>
              </w:rPr>
              <w:t>0.875</w:t>
            </w:r>
          </w:p>
        </w:tc>
        <w:tc>
          <w:tcPr>
            <w:tcW w:w="1325" w:type="dxa"/>
            <w:vAlign w:val="center"/>
          </w:tcPr>
          <w:p w14:paraId="1F224C93" w14:textId="759163E7" w:rsidR="00B62E46" w:rsidRPr="00B62E46" w:rsidRDefault="00B62E46" w:rsidP="00B62E46">
            <w:pPr>
              <w:jc w:val="center"/>
              <w:rPr>
                <w:color w:val="2E74B5" w:themeColor="accent1" w:themeShade="BF"/>
              </w:rPr>
            </w:pPr>
            <w:r w:rsidRPr="00B62E46">
              <w:rPr>
                <w:color w:val="2E74B5" w:themeColor="accent1" w:themeShade="BF"/>
              </w:rPr>
              <w:t>3.40</w:t>
            </w:r>
          </w:p>
        </w:tc>
        <w:tc>
          <w:tcPr>
            <w:tcW w:w="1129" w:type="dxa"/>
            <w:vAlign w:val="center"/>
          </w:tcPr>
          <w:p w14:paraId="0081F9B0" w14:textId="65B28F59" w:rsidR="00B62E46" w:rsidRPr="00B62E46" w:rsidRDefault="00B62E46" w:rsidP="00B62E46">
            <w:pPr>
              <w:jc w:val="center"/>
              <w:rPr>
                <w:color w:val="2E74B5" w:themeColor="accent1" w:themeShade="BF"/>
              </w:rPr>
            </w:pPr>
            <w:r w:rsidRPr="00B62E46">
              <w:rPr>
                <w:color w:val="2E74B5" w:themeColor="accent1" w:themeShade="BF"/>
              </w:rPr>
              <w:t>0.300</w:t>
            </w:r>
          </w:p>
        </w:tc>
        <w:tc>
          <w:tcPr>
            <w:tcW w:w="1129" w:type="dxa"/>
            <w:vAlign w:val="center"/>
          </w:tcPr>
          <w:p w14:paraId="1BABD6FC" w14:textId="0E32420B" w:rsidR="00B62E46" w:rsidRPr="00B62E46" w:rsidRDefault="00B62E46" w:rsidP="00B62E46">
            <w:pPr>
              <w:jc w:val="center"/>
              <w:rPr>
                <w:color w:val="2E74B5" w:themeColor="accent1" w:themeShade="BF"/>
              </w:rPr>
            </w:pPr>
            <w:r w:rsidRPr="00B62E46">
              <w:rPr>
                <w:color w:val="2E74B5" w:themeColor="accent1" w:themeShade="BF"/>
              </w:rPr>
              <w:t>1.5</w:t>
            </w:r>
          </w:p>
        </w:tc>
      </w:tr>
    </w:tbl>
    <w:p w14:paraId="316D56FC" w14:textId="77777777" w:rsidR="00B62E46" w:rsidRPr="00B62E46" w:rsidRDefault="00B62E46" w:rsidP="00B62E46"/>
    <w:p w14:paraId="6671388E" w14:textId="220DFC1F" w:rsidR="0057047C" w:rsidRDefault="00DC6A29" w:rsidP="0057047C">
      <w:pPr>
        <w:contextualSpacing/>
        <w:rPr>
          <w:szCs w:val="24"/>
        </w:rPr>
      </w:pPr>
      <w:r w:rsidRPr="00BC28C4">
        <w:rPr>
          <w:color w:val="2E74B5" w:themeColor="accent1" w:themeShade="BF"/>
          <w:szCs w:val="24"/>
        </w:rPr>
        <w:t>We developed</w:t>
      </w:r>
      <w:r w:rsidR="003E1FCB" w:rsidRPr="00BC28C4">
        <w:rPr>
          <w:color w:val="2E74B5" w:themeColor="accent1" w:themeShade="BF"/>
          <w:szCs w:val="24"/>
        </w:rPr>
        <w:t xml:space="preserve"> and tested</w:t>
      </w:r>
      <w:r w:rsidRPr="00BC28C4">
        <w:rPr>
          <w:color w:val="2E74B5" w:themeColor="accent1" w:themeShade="BF"/>
          <w:szCs w:val="24"/>
        </w:rPr>
        <w:t xml:space="preserve"> all the versions</w:t>
      </w:r>
      <w:r w:rsidR="003E1FCB" w:rsidRPr="00BC28C4">
        <w:rPr>
          <w:color w:val="2E74B5" w:themeColor="accent1" w:themeShade="BF"/>
          <w:szCs w:val="24"/>
        </w:rPr>
        <w:t xml:space="preserve"> (both serial and parallel)</w:t>
      </w:r>
      <w:r w:rsidR="0057047C" w:rsidRPr="00BC28C4">
        <w:rPr>
          <w:color w:val="2E74B5" w:themeColor="accent1" w:themeShade="BF"/>
          <w:szCs w:val="24"/>
        </w:rPr>
        <w:t xml:space="preserve"> under</w:t>
      </w:r>
      <w:r w:rsidRPr="00BC28C4">
        <w:rPr>
          <w:color w:val="2E74B5" w:themeColor="accent1" w:themeShade="BF"/>
          <w:szCs w:val="24"/>
        </w:rPr>
        <w:t xml:space="preserve"> </w:t>
      </w:r>
      <w:proofErr w:type="gramStart"/>
      <w:r w:rsidRPr="00BC28C4">
        <w:rPr>
          <w:color w:val="2E74B5" w:themeColor="accent1" w:themeShade="BF"/>
          <w:szCs w:val="24"/>
        </w:rPr>
        <w:t>64 bit</w:t>
      </w:r>
      <w:proofErr w:type="gramEnd"/>
      <w:r w:rsidRPr="00BC28C4">
        <w:rPr>
          <w:color w:val="2E74B5" w:themeColor="accent1" w:themeShade="BF"/>
          <w:szCs w:val="24"/>
        </w:rPr>
        <w:t xml:space="preserve"> Microsoft Windows 10. </w:t>
      </w:r>
      <w:r w:rsidRPr="00DC6A29">
        <w:rPr>
          <w:szCs w:val="24"/>
        </w:rPr>
        <w:t xml:space="preserve">We compiled the code using the </w:t>
      </w:r>
      <w:r w:rsidRPr="0057047C">
        <w:rPr>
          <w:i/>
          <w:szCs w:val="24"/>
        </w:rPr>
        <w:t>vc1</w:t>
      </w:r>
      <w:r w:rsidR="004664E3" w:rsidRPr="0057047C">
        <w:rPr>
          <w:i/>
          <w:szCs w:val="24"/>
        </w:rPr>
        <w:t>4</w:t>
      </w:r>
      <w:r w:rsidRPr="0057047C">
        <w:rPr>
          <w:i/>
          <w:szCs w:val="24"/>
        </w:rPr>
        <w:t>0</w:t>
      </w:r>
      <w:r w:rsidRPr="00DC6A29">
        <w:rPr>
          <w:szCs w:val="24"/>
        </w:rPr>
        <w:t xml:space="preserve"> compiler under Microsoft Visual Studio 201</w:t>
      </w:r>
      <w:r>
        <w:rPr>
          <w:szCs w:val="24"/>
        </w:rPr>
        <w:t>5</w:t>
      </w:r>
      <w:r w:rsidRPr="00DC6A29">
        <w:rPr>
          <w:szCs w:val="24"/>
        </w:rPr>
        <w:t xml:space="preserve"> int</w:t>
      </w:r>
      <w:r>
        <w:rPr>
          <w:szCs w:val="24"/>
        </w:rPr>
        <w:t xml:space="preserve">egrated development environment. The CUDA environment 8.0 </w:t>
      </w:r>
      <w:proofErr w:type="gramStart"/>
      <w:r>
        <w:rPr>
          <w:szCs w:val="24"/>
        </w:rPr>
        <w:t>is used</w:t>
      </w:r>
      <w:proofErr w:type="gramEnd"/>
      <w:r>
        <w:rPr>
          <w:szCs w:val="24"/>
        </w:rPr>
        <w:t xml:space="preserve"> for the GPU version.</w:t>
      </w:r>
      <w:r w:rsidR="005246FC">
        <w:rPr>
          <w:szCs w:val="24"/>
        </w:rPr>
        <w:t xml:space="preserve"> </w:t>
      </w:r>
      <w:r w:rsidR="0057047C">
        <w:rPr>
          <w:szCs w:val="24"/>
        </w:rPr>
        <w:t>Concerning</w:t>
      </w:r>
      <w:r w:rsidR="005246FC">
        <w:rPr>
          <w:szCs w:val="24"/>
        </w:rPr>
        <w:t xml:space="preserve"> </w:t>
      </w:r>
      <w:r w:rsidR="007912BC">
        <w:rPr>
          <w:szCs w:val="24"/>
        </w:rPr>
        <w:t>Python</w:t>
      </w:r>
      <w:r w:rsidR="005246FC">
        <w:rPr>
          <w:szCs w:val="24"/>
        </w:rPr>
        <w:t xml:space="preserve">, we used </w:t>
      </w:r>
      <w:r w:rsidR="0057047C">
        <w:rPr>
          <w:szCs w:val="24"/>
        </w:rPr>
        <w:t>the</w:t>
      </w:r>
      <w:r w:rsidR="005246FC">
        <w:rPr>
          <w:szCs w:val="24"/>
        </w:rPr>
        <w:t xml:space="preserve"> 3.5</w:t>
      </w:r>
      <w:r w:rsidR="0057047C">
        <w:rPr>
          <w:szCs w:val="24"/>
        </w:rPr>
        <w:t xml:space="preserve"> version</w:t>
      </w:r>
      <w:r w:rsidR="005246FC">
        <w:rPr>
          <w:szCs w:val="24"/>
        </w:rPr>
        <w:t>.</w:t>
      </w:r>
      <w:r w:rsidR="004664E3">
        <w:rPr>
          <w:szCs w:val="24"/>
        </w:rPr>
        <w:t xml:space="preserve"> </w:t>
      </w:r>
    </w:p>
    <w:p w14:paraId="6D787D6A" w14:textId="1CDC9B2A" w:rsidR="000211A0" w:rsidRPr="0057047C" w:rsidRDefault="004664E3" w:rsidP="0057047C">
      <w:pPr>
        <w:contextualSpacing/>
      </w:pPr>
      <w:r w:rsidRPr="003E1FCB">
        <w:rPr>
          <w:color w:val="2E74B5" w:themeColor="accent1" w:themeShade="BF"/>
          <w:szCs w:val="24"/>
        </w:rPr>
        <w:t xml:space="preserve">We use optimization flags such as </w:t>
      </w:r>
      <w:r w:rsidRPr="003E1FCB">
        <w:rPr>
          <w:i/>
          <w:color w:val="2E74B5" w:themeColor="accent1" w:themeShade="BF"/>
          <w:szCs w:val="24"/>
        </w:rPr>
        <w:t>/Ox</w:t>
      </w:r>
      <w:r w:rsidRPr="003E1FCB">
        <w:rPr>
          <w:color w:val="2E74B5" w:themeColor="accent1" w:themeShade="BF"/>
          <w:szCs w:val="24"/>
        </w:rPr>
        <w:t xml:space="preserve"> to perform ad</w:t>
      </w:r>
      <w:r w:rsidR="0057047C" w:rsidRPr="003E1FCB">
        <w:rPr>
          <w:color w:val="2E74B5" w:themeColor="accent1" w:themeShade="BF"/>
          <w:szCs w:val="24"/>
        </w:rPr>
        <w:t xml:space="preserve">vanced optimization </w:t>
      </w:r>
      <w:r w:rsidR="009D34B3" w:rsidRPr="003E1FCB">
        <w:rPr>
          <w:color w:val="2E74B5" w:themeColor="accent1" w:themeShade="BF"/>
          <w:szCs w:val="24"/>
        </w:rPr>
        <w:t xml:space="preserve">and we included the SSE2 advanced instruction </w:t>
      </w:r>
      <w:r w:rsidR="003E1FCB" w:rsidRPr="003E1FCB">
        <w:rPr>
          <w:color w:val="2E74B5" w:themeColor="accent1" w:themeShade="BF"/>
          <w:szCs w:val="24"/>
        </w:rPr>
        <w:t>dataset for maximizing serial code execution speed</w:t>
      </w:r>
      <w:r w:rsidRPr="003E1FCB">
        <w:rPr>
          <w:color w:val="2E74B5" w:themeColor="accent1" w:themeShade="BF"/>
          <w:szCs w:val="24"/>
        </w:rPr>
        <w:t>.</w:t>
      </w:r>
      <w:r w:rsidRPr="004664E3">
        <w:rPr>
          <w:szCs w:val="24"/>
        </w:rPr>
        <w:t xml:space="preserve"> Moreover, we enable the </w:t>
      </w:r>
      <w:proofErr w:type="spellStart"/>
      <w:r w:rsidRPr="004664E3">
        <w:rPr>
          <w:szCs w:val="24"/>
        </w:rPr>
        <w:t>OpenMP</w:t>
      </w:r>
      <w:proofErr w:type="spellEnd"/>
      <w:r w:rsidR="003E1FCB">
        <w:rPr>
          <w:szCs w:val="24"/>
        </w:rPr>
        <w:t xml:space="preserve"> </w:t>
      </w:r>
      <w:r w:rsidR="003E1FCB" w:rsidRPr="003E1FCB">
        <w:rPr>
          <w:color w:val="2E74B5" w:themeColor="accent1" w:themeShade="BF"/>
          <w:szCs w:val="24"/>
        </w:rPr>
        <w:t>2.0</w:t>
      </w:r>
      <w:r w:rsidRPr="004664E3">
        <w:rPr>
          <w:szCs w:val="24"/>
        </w:rPr>
        <w:t xml:space="preserve"> support for the parallel CPU version using the flag </w:t>
      </w:r>
      <w:r w:rsidRPr="005246FC">
        <w:rPr>
          <w:i/>
          <w:szCs w:val="24"/>
        </w:rPr>
        <w:t>/</w:t>
      </w:r>
      <w:proofErr w:type="spellStart"/>
      <w:r w:rsidRPr="005246FC">
        <w:rPr>
          <w:i/>
          <w:szCs w:val="24"/>
        </w:rPr>
        <w:t>openmp</w:t>
      </w:r>
      <w:proofErr w:type="spellEnd"/>
      <w:r w:rsidRPr="004664E3">
        <w:rPr>
          <w:szCs w:val="24"/>
        </w:rPr>
        <w:t>.</w:t>
      </w:r>
      <w:r w:rsidR="005246FC">
        <w:rPr>
          <w:szCs w:val="24"/>
        </w:rPr>
        <w:t xml:space="preserve"> </w:t>
      </w:r>
      <w:r w:rsidRPr="004664E3">
        <w:rPr>
          <w:szCs w:val="24"/>
        </w:rPr>
        <w:t xml:space="preserve">We measured execution times using suitable functions such as </w:t>
      </w:r>
      <w:proofErr w:type="spellStart"/>
      <w:r w:rsidRPr="005246FC">
        <w:rPr>
          <w:i/>
          <w:szCs w:val="24"/>
        </w:rPr>
        <w:t>ompgetwtime</w:t>
      </w:r>
      <w:proofErr w:type="spellEnd"/>
      <w:r w:rsidRPr="004664E3">
        <w:rPr>
          <w:szCs w:val="24"/>
        </w:rPr>
        <w:t xml:space="preserve"> for the parallel version of the C code.</w:t>
      </w:r>
      <w:r w:rsidR="006C3809">
        <w:rPr>
          <w:szCs w:val="24"/>
        </w:rPr>
        <w:t xml:space="preserve"> We tested the serial, </w:t>
      </w:r>
      <w:proofErr w:type="spellStart"/>
      <w:r w:rsidR="006C3809">
        <w:rPr>
          <w:szCs w:val="24"/>
        </w:rPr>
        <w:t>OpenMP</w:t>
      </w:r>
      <w:proofErr w:type="spellEnd"/>
      <w:r w:rsidR="006C3809">
        <w:rPr>
          <w:szCs w:val="24"/>
        </w:rPr>
        <w:t xml:space="preserve">, CUDA, OpenCL, </w:t>
      </w:r>
      <w:proofErr w:type="spellStart"/>
      <w:r w:rsidR="006C3809">
        <w:rPr>
          <w:szCs w:val="24"/>
        </w:rPr>
        <w:t>Phyton</w:t>
      </w:r>
      <w:proofErr w:type="spellEnd"/>
      <w:r w:rsidR="006C3809">
        <w:rPr>
          <w:szCs w:val="24"/>
        </w:rPr>
        <w:t xml:space="preserve"> and </w:t>
      </w:r>
      <w:proofErr w:type="spellStart"/>
      <w:r w:rsidR="006C3809">
        <w:rPr>
          <w:szCs w:val="24"/>
        </w:rPr>
        <w:t>PyCuda</w:t>
      </w:r>
      <w:proofErr w:type="spellEnd"/>
      <w:r w:rsidR="006C3809">
        <w:rPr>
          <w:szCs w:val="24"/>
        </w:rPr>
        <w:t xml:space="preserve"> versions on PC2, while we did not test OpenCL on PC1 since it has an old hardware that does not fully support this paradigm.</w:t>
      </w:r>
    </w:p>
    <w:p w14:paraId="427034DB" w14:textId="12501161" w:rsidR="00AE3DCA" w:rsidRDefault="00EC61EF" w:rsidP="006C3809">
      <w:pPr>
        <w:pStyle w:val="heading1"/>
        <w:contextualSpacing/>
        <w:rPr>
          <w:rFonts w:ascii="Times New Roman" w:hAnsi="Times New Roman"/>
          <w:b w:val="0"/>
          <w:sz w:val="24"/>
          <w:szCs w:val="24"/>
        </w:rPr>
      </w:pPr>
      <w:r>
        <w:rPr>
          <w:rFonts w:ascii="Times New Roman" w:hAnsi="Times New Roman"/>
          <w:b w:val="0"/>
          <w:sz w:val="24"/>
          <w:szCs w:val="24"/>
        </w:rPr>
        <w:t>T</w:t>
      </w:r>
      <w:r w:rsidR="0057047C">
        <w:rPr>
          <w:rFonts w:ascii="Times New Roman" w:hAnsi="Times New Roman"/>
          <w:b w:val="0"/>
          <w:sz w:val="24"/>
          <w:szCs w:val="24"/>
        </w:rPr>
        <w:t>able</w:t>
      </w:r>
      <w:r w:rsidR="00DD3E86">
        <w:rPr>
          <w:rFonts w:ascii="Times New Roman" w:hAnsi="Times New Roman"/>
          <w:b w:val="0"/>
          <w:sz w:val="24"/>
          <w:szCs w:val="24"/>
        </w:rPr>
        <w:t>s</w:t>
      </w:r>
      <w:r w:rsidR="0057047C">
        <w:rPr>
          <w:rFonts w:ascii="Times New Roman" w:hAnsi="Times New Roman"/>
          <w:b w:val="0"/>
          <w:sz w:val="24"/>
          <w:szCs w:val="24"/>
        </w:rPr>
        <w:t xml:space="preserve"> I</w:t>
      </w:r>
      <w:r w:rsidR="00B62E46">
        <w:rPr>
          <w:rFonts w:ascii="Times New Roman" w:hAnsi="Times New Roman"/>
          <w:b w:val="0"/>
          <w:sz w:val="24"/>
          <w:szCs w:val="24"/>
        </w:rPr>
        <w:t>I</w:t>
      </w:r>
      <w:r w:rsidR="0057047C">
        <w:rPr>
          <w:rFonts w:ascii="Times New Roman" w:hAnsi="Times New Roman"/>
          <w:b w:val="0"/>
          <w:sz w:val="24"/>
          <w:szCs w:val="24"/>
        </w:rPr>
        <w:t xml:space="preserve"> and I</w:t>
      </w:r>
      <w:r w:rsidR="00B62E46">
        <w:rPr>
          <w:rFonts w:ascii="Times New Roman" w:hAnsi="Times New Roman"/>
          <w:b w:val="0"/>
          <w:sz w:val="24"/>
          <w:szCs w:val="24"/>
        </w:rPr>
        <w:t>I</w:t>
      </w:r>
      <w:r w:rsidR="0057047C">
        <w:rPr>
          <w:rFonts w:ascii="Times New Roman" w:hAnsi="Times New Roman"/>
          <w:b w:val="0"/>
          <w:sz w:val="24"/>
          <w:szCs w:val="24"/>
        </w:rPr>
        <w:t>I</w:t>
      </w:r>
      <w:r>
        <w:rPr>
          <w:rFonts w:ascii="Times New Roman" w:hAnsi="Times New Roman"/>
          <w:b w:val="0"/>
          <w:sz w:val="24"/>
          <w:szCs w:val="24"/>
        </w:rPr>
        <w:t xml:space="preserve"> report the processing time for real images obtained with PC1 and PC2, respectively.</w:t>
      </w:r>
      <w:r w:rsidR="003C6FB0">
        <w:rPr>
          <w:rFonts w:ascii="Times New Roman" w:hAnsi="Times New Roman"/>
          <w:b w:val="0"/>
          <w:sz w:val="24"/>
          <w:szCs w:val="24"/>
        </w:rPr>
        <w:t xml:space="preserve"> The speed-up</w:t>
      </w:r>
      <w:r w:rsidR="00961037">
        <w:rPr>
          <w:rFonts w:ascii="Times New Roman" w:hAnsi="Times New Roman"/>
          <w:b w:val="0"/>
          <w:sz w:val="24"/>
          <w:szCs w:val="24"/>
        </w:rPr>
        <w:t xml:space="preserve"> </w:t>
      </w:r>
      <w:r w:rsidR="0057047C">
        <w:rPr>
          <w:rFonts w:ascii="Times New Roman" w:hAnsi="Times New Roman"/>
          <w:b w:val="0"/>
          <w:sz w:val="24"/>
          <w:szCs w:val="24"/>
        </w:rPr>
        <w:t>compared</w:t>
      </w:r>
      <w:r w:rsidR="00961037">
        <w:rPr>
          <w:rFonts w:ascii="Times New Roman" w:hAnsi="Times New Roman"/>
          <w:b w:val="0"/>
          <w:sz w:val="24"/>
          <w:szCs w:val="24"/>
        </w:rPr>
        <w:t xml:space="preserve"> to</w:t>
      </w:r>
      <w:r w:rsidR="0057047C">
        <w:rPr>
          <w:rFonts w:ascii="Times New Roman" w:hAnsi="Times New Roman"/>
          <w:b w:val="0"/>
          <w:sz w:val="24"/>
          <w:szCs w:val="24"/>
        </w:rPr>
        <w:t xml:space="preserve"> the</w:t>
      </w:r>
      <w:r w:rsidR="00961037">
        <w:rPr>
          <w:rFonts w:ascii="Times New Roman" w:hAnsi="Times New Roman"/>
          <w:b w:val="0"/>
          <w:sz w:val="24"/>
          <w:szCs w:val="24"/>
        </w:rPr>
        <w:t xml:space="preserve"> serial implementation</w:t>
      </w:r>
      <w:r w:rsidR="003C6FB0">
        <w:rPr>
          <w:rFonts w:ascii="Times New Roman" w:hAnsi="Times New Roman"/>
          <w:b w:val="0"/>
          <w:sz w:val="24"/>
          <w:szCs w:val="24"/>
        </w:rPr>
        <w:t xml:space="preserve"> </w:t>
      </w:r>
      <w:proofErr w:type="gramStart"/>
      <w:r w:rsidR="003C6FB0">
        <w:rPr>
          <w:rFonts w:ascii="Times New Roman" w:hAnsi="Times New Roman"/>
          <w:b w:val="0"/>
          <w:sz w:val="24"/>
          <w:szCs w:val="24"/>
        </w:rPr>
        <w:t>is indicated</w:t>
      </w:r>
      <w:proofErr w:type="gramEnd"/>
      <w:r w:rsidR="003C6FB0">
        <w:rPr>
          <w:rFonts w:ascii="Times New Roman" w:hAnsi="Times New Roman"/>
          <w:b w:val="0"/>
          <w:sz w:val="24"/>
          <w:szCs w:val="24"/>
        </w:rPr>
        <w:t xml:space="preserve"> between brackets.</w:t>
      </w:r>
    </w:p>
    <w:p w14:paraId="65A89E62" w14:textId="24B75F00" w:rsidR="006C3809" w:rsidRDefault="0057047C" w:rsidP="00AE3DCA">
      <w:pPr>
        <w:pStyle w:val="tablelegend"/>
        <w:jc w:val="center"/>
      </w:pPr>
      <w:r>
        <w:t>Table I</w:t>
      </w:r>
      <w:r w:rsidR="00B62E46">
        <w:t>I</w:t>
      </w:r>
      <w:r w:rsidR="00AE3DCA">
        <w:t xml:space="preserve"> – Processing times for real images on PC1</w:t>
      </w:r>
      <w:r w:rsidR="00A80E7D">
        <w:t>.</w:t>
      </w:r>
    </w:p>
    <w:tbl>
      <w:tblPr>
        <w:tblStyle w:val="Grigliatabella"/>
        <w:tblW w:w="0" w:type="auto"/>
        <w:tblLook w:val="04A0" w:firstRow="1" w:lastRow="0" w:firstColumn="1" w:lastColumn="0" w:noHBand="0" w:noVBand="1"/>
      </w:tblPr>
      <w:tblGrid>
        <w:gridCol w:w="1358"/>
        <w:gridCol w:w="1019"/>
        <w:gridCol w:w="1006"/>
        <w:gridCol w:w="1151"/>
        <w:gridCol w:w="1097"/>
        <w:gridCol w:w="1199"/>
        <w:gridCol w:w="1097"/>
      </w:tblGrid>
      <w:tr w:rsidR="007D11E5" w14:paraId="53148B23" w14:textId="77777777" w:rsidTr="003C6FB0">
        <w:tc>
          <w:tcPr>
            <w:tcW w:w="0" w:type="auto"/>
            <w:vAlign w:val="center"/>
          </w:tcPr>
          <w:p w14:paraId="10D0F3DD" w14:textId="77777777" w:rsidR="00D8258C" w:rsidRDefault="00D8258C" w:rsidP="00FD1B79">
            <w:pPr>
              <w:jc w:val="center"/>
            </w:pPr>
            <w:r>
              <w:t>Image</w:t>
            </w:r>
          </w:p>
        </w:tc>
        <w:tc>
          <w:tcPr>
            <w:tcW w:w="0" w:type="auto"/>
            <w:vAlign w:val="center"/>
          </w:tcPr>
          <w:p w14:paraId="3B282C18" w14:textId="77777777" w:rsidR="00D8258C" w:rsidRDefault="00D8258C" w:rsidP="00FD1B79">
            <w:pPr>
              <w:jc w:val="center"/>
            </w:pPr>
            <w:r>
              <w:t>Size [MB]</w:t>
            </w:r>
          </w:p>
        </w:tc>
        <w:tc>
          <w:tcPr>
            <w:tcW w:w="0" w:type="auto"/>
            <w:vAlign w:val="center"/>
          </w:tcPr>
          <w:p w14:paraId="0F306126" w14:textId="77777777" w:rsidR="00D8258C" w:rsidRDefault="00D8258C" w:rsidP="00FD1B79">
            <w:pPr>
              <w:jc w:val="center"/>
            </w:pPr>
            <w:r>
              <w:t>Serial [s]</w:t>
            </w:r>
          </w:p>
        </w:tc>
        <w:tc>
          <w:tcPr>
            <w:tcW w:w="0" w:type="auto"/>
            <w:vAlign w:val="center"/>
          </w:tcPr>
          <w:p w14:paraId="4E0BACC5" w14:textId="77777777" w:rsidR="00D8258C" w:rsidRDefault="00D8258C" w:rsidP="00FD1B79">
            <w:pPr>
              <w:jc w:val="center"/>
            </w:pPr>
            <w:proofErr w:type="spellStart"/>
            <w:r>
              <w:t>OpenMP</w:t>
            </w:r>
            <w:proofErr w:type="spellEnd"/>
            <w:r>
              <w:t xml:space="preserve"> [s]</w:t>
            </w:r>
          </w:p>
        </w:tc>
        <w:tc>
          <w:tcPr>
            <w:tcW w:w="0" w:type="auto"/>
            <w:vAlign w:val="center"/>
          </w:tcPr>
          <w:p w14:paraId="30EFE3B9" w14:textId="77777777" w:rsidR="00D8258C" w:rsidRDefault="00D8258C" w:rsidP="00FD1B79">
            <w:pPr>
              <w:jc w:val="center"/>
            </w:pPr>
            <w:r>
              <w:t>CUDA [s]</w:t>
            </w:r>
          </w:p>
        </w:tc>
        <w:tc>
          <w:tcPr>
            <w:tcW w:w="0" w:type="auto"/>
            <w:vAlign w:val="center"/>
          </w:tcPr>
          <w:p w14:paraId="7E000818" w14:textId="1E6D1A39" w:rsidR="00D8258C" w:rsidRDefault="00A77F01" w:rsidP="00FD1B79">
            <w:pPr>
              <w:jc w:val="center"/>
            </w:pPr>
            <w:r>
              <w:t>Python</w:t>
            </w:r>
            <w:r w:rsidR="00D8258C">
              <w:t>[s]</w:t>
            </w:r>
          </w:p>
        </w:tc>
        <w:tc>
          <w:tcPr>
            <w:tcW w:w="0" w:type="auto"/>
            <w:vAlign w:val="center"/>
          </w:tcPr>
          <w:p w14:paraId="62438364" w14:textId="77777777" w:rsidR="00D8258C" w:rsidRDefault="00D8258C" w:rsidP="00FD1B79">
            <w:pPr>
              <w:jc w:val="center"/>
            </w:pPr>
            <w:proofErr w:type="spellStart"/>
            <w:r>
              <w:t>PyCuda</w:t>
            </w:r>
            <w:proofErr w:type="spellEnd"/>
            <w:r>
              <w:t xml:space="preserve"> [s]</w:t>
            </w:r>
          </w:p>
        </w:tc>
      </w:tr>
      <w:tr w:rsidR="007D11E5" w14:paraId="2419C39A" w14:textId="77777777" w:rsidTr="003C6FB0">
        <w:tc>
          <w:tcPr>
            <w:tcW w:w="0" w:type="auto"/>
            <w:vAlign w:val="center"/>
          </w:tcPr>
          <w:p w14:paraId="562AA890" w14:textId="77777777" w:rsidR="00D8258C" w:rsidRDefault="00FD1B79" w:rsidP="00FD1B79">
            <w:pPr>
              <w:jc w:val="center"/>
            </w:pPr>
            <w:proofErr w:type="spellStart"/>
            <w:r>
              <w:t>Hydice</w:t>
            </w:r>
            <w:proofErr w:type="spellEnd"/>
          </w:p>
        </w:tc>
        <w:tc>
          <w:tcPr>
            <w:tcW w:w="0" w:type="auto"/>
            <w:vAlign w:val="center"/>
          </w:tcPr>
          <w:p w14:paraId="3D9176E7" w14:textId="77777777" w:rsidR="00D8258C" w:rsidRDefault="00FD1B79" w:rsidP="00FD1B79">
            <w:pPr>
              <w:jc w:val="center"/>
            </w:pPr>
            <w:r>
              <w:t>2.64</w:t>
            </w:r>
          </w:p>
        </w:tc>
        <w:tc>
          <w:tcPr>
            <w:tcW w:w="0" w:type="auto"/>
            <w:vAlign w:val="center"/>
          </w:tcPr>
          <w:p w14:paraId="108B468D" w14:textId="77777777" w:rsidR="00D8258C" w:rsidRDefault="00FD1B79" w:rsidP="00FD1B79">
            <w:pPr>
              <w:jc w:val="center"/>
            </w:pPr>
            <w:r>
              <w:t>0.197</w:t>
            </w:r>
          </w:p>
        </w:tc>
        <w:tc>
          <w:tcPr>
            <w:tcW w:w="0" w:type="auto"/>
            <w:vAlign w:val="center"/>
          </w:tcPr>
          <w:p w14:paraId="4A1E3F67" w14:textId="77777777" w:rsidR="00D8258C" w:rsidRDefault="003C6FB0" w:rsidP="00FD1B79">
            <w:pPr>
              <w:jc w:val="center"/>
            </w:pPr>
            <w:r>
              <w:t>0.098 (2.01x)</w:t>
            </w:r>
          </w:p>
        </w:tc>
        <w:tc>
          <w:tcPr>
            <w:tcW w:w="0" w:type="auto"/>
            <w:vAlign w:val="center"/>
          </w:tcPr>
          <w:p w14:paraId="05732465" w14:textId="77777777" w:rsidR="00D8258C" w:rsidRDefault="007D11E5" w:rsidP="00FD1B79">
            <w:pPr>
              <w:jc w:val="center"/>
            </w:pPr>
            <w:r>
              <w:t>0.023 (8.52x)</w:t>
            </w:r>
          </w:p>
        </w:tc>
        <w:tc>
          <w:tcPr>
            <w:tcW w:w="0" w:type="auto"/>
            <w:vAlign w:val="center"/>
          </w:tcPr>
          <w:p w14:paraId="2D47DF3B" w14:textId="77777777" w:rsidR="00D8258C" w:rsidRDefault="00A13F5E" w:rsidP="00A13F5E">
            <w:pPr>
              <w:jc w:val="center"/>
            </w:pPr>
            <w:r>
              <w:t>0.03</w:t>
            </w:r>
            <w:r w:rsidR="008500E8">
              <w:t>2</w:t>
            </w:r>
            <w:r w:rsidR="00DF286E">
              <w:t xml:space="preserve"> (</w:t>
            </w:r>
            <w:r>
              <w:t>6.17</w:t>
            </w:r>
            <w:r w:rsidR="00DF286E">
              <w:t>)</w:t>
            </w:r>
          </w:p>
        </w:tc>
        <w:tc>
          <w:tcPr>
            <w:tcW w:w="0" w:type="auto"/>
            <w:vAlign w:val="center"/>
          </w:tcPr>
          <w:p w14:paraId="394B982D" w14:textId="77777777" w:rsidR="00D8258C" w:rsidRDefault="004109D0" w:rsidP="00FD1B79">
            <w:pPr>
              <w:jc w:val="center"/>
            </w:pPr>
            <w:r>
              <w:t>0.103</w:t>
            </w:r>
            <w:r w:rsidR="00DF286E">
              <w:t xml:space="preserve"> (</w:t>
            </w:r>
            <w:r w:rsidR="00CB71A8">
              <w:t>1.91x)</w:t>
            </w:r>
          </w:p>
        </w:tc>
      </w:tr>
      <w:tr w:rsidR="007D11E5" w14:paraId="1DAB4473" w14:textId="77777777" w:rsidTr="003C6FB0">
        <w:tc>
          <w:tcPr>
            <w:tcW w:w="0" w:type="auto"/>
            <w:vAlign w:val="center"/>
          </w:tcPr>
          <w:p w14:paraId="0B71A8D7" w14:textId="77777777" w:rsidR="00D8258C" w:rsidRDefault="00FD1B79" w:rsidP="00FD1B79">
            <w:pPr>
              <w:jc w:val="center"/>
            </w:pPr>
            <w:r>
              <w:t>Indian Pines</w:t>
            </w:r>
          </w:p>
        </w:tc>
        <w:tc>
          <w:tcPr>
            <w:tcW w:w="0" w:type="auto"/>
            <w:vAlign w:val="center"/>
          </w:tcPr>
          <w:p w14:paraId="2266F4EF" w14:textId="77777777" w:rsidR="00D8258C" w:rsidRDefault="00FD1B79" w:rsidP="00FD1B79">
            <w:pPr>
              <w:jc w:val="center"/>
            </w:pPr>
            <w:r>
              <w:t>17.64</w:t>
            </w:r>
          </w:p>
        </w:tc>
        <w:tc>
          <w:tcPr>
            <w:tcW w:w="0" w:type="auto"/>
            <w:vAlign w:val="center"/>
          </w:tcPr>
          <w:p w14:paraId="62CF2A79" w14:textId="77777777" w:rsidR="00D8258C" w:rsidRDefault="00FD1B79" w:rsidP="00FD1B79">
            <w:pPr>
              <w:jc w:val="center"/>
            </w:pPr>
            <w:r>
              <w:t>1.596</w:t>
            </w:r>
          </w:p>
        </w:tc>
        <w:tc>
          <w:tcPr>
            <w:tcW w:w="0" w:type="auto"/>
            <w:vAlign w:val="center"/>
          </w:tcPr>
          <w:p w14:paraId="409D3FE5" w14:textId="77777777" w:rsidR="00D8258C" w:rsidRDefault="003C6FB0" w:rsidP="00FD1B79">
            <w:pPr>
              <w:jc w:val="center"/>
            </w:pPr>
            <w:r>
              <w:t>0.711 (2.24x)</w:t>
            </w:r>
          </w:p>
        </w:tc>
        <w:tc>
          <w:tcPr>
            <w:tcW w:w="0" w:type="auto"/>
            <w:vAlign w:val="center"/>
          </w:tcPr>
          <w:p w14:paraId="6BA90928" w14:textId="77777777" w:rsidR="00D8258C" w:rsidRDefault="007D11E5" w:rsidP="00FD1B79">
            <w:pPr>
              <w:jc w:val="center"/>
            </w:pPr>
            <w:r>
              <w:t>0.062 (25.74x)</w:t>
            </w:r>
          </w:p>
        </w:tc>
        <w:tc>
          <w:tcPr>
            <w:tcW w:w="0" w:type="auto"/>
            <w:vAlign w:val="center"/>
          </w:tcPr>
          <w:p w14:paraId="4ED142FC" w14:textId="77777777" w:rsidR="00D8258C" w:rsidRDefault="00A13F5E" w:rsidP="00A13F5E">
            <w:pPr>
              <w:jc w:val="center"/>
            </w:pPr>
            <w:r>
              <w:t>0.2</w:t>
            </w:r>
            <w:r w:rsidR="008500E8">
              <w:t>70</w:t>
            </w:r>
            <w:r w:rsidR="00DF286E">
              <w:t xml:space="preserve"> (</w:t>
            </w:r>
            <w:r>
              <w:t>5</w:t>
            </w:r>
            <w:r w:rsidR="00DF286E">
              <w:t>.</w:t>
            </w:r>
            <w:r>
              <w:t>9</w:t>
            </w:r>
            <w:r w:rsidR="00DF286E">
              <w:t>x)</w:t>
            </w:r>
          </w:p>
        </w:tc>
        <w:tc>
          <w:tcPr>
            <w:tcW w:w="0" w:type="auto"/>
            <w:vAlign w:val="center"/>
          </w:tcPr>
          <w:p w14:paraId="4D039656" w14:textId="77777777" w:rsidR="00D8258C" w:rsidRDefault="004109D0" w:rsidP="00FD1B79">
            <w:pPr>
              <w:jc w:val="center"/>
            </w:pPr>
            <w:r>
              <w:t>0.133</w:t>
            </w:r>
            <w:r w:rsidR="00CB71A8">
              <w:t xml:space="preserve"> (12.0x)</w:t>
            </w:r>
          </w:p>
        </w:tc>
      </w:tr>
      <w:tr w:rsidR="007D11E5" w14:paraId="0B43991B" w14:textId="77777777" w:rsidTr="003C6FB0">
        <w:tc>
          <w:tcPr>
            <w:tcW w:w="0" w:type="auto"/>
            <w:vAlign w:val="center"/>
          </w:tcPr>
          <w:p w14:paraId="4E6DB622" w14:textId="77777777" w:rsidR="00D8258C" w:rsidRDefault="00FD1B79" w:rsidP="00FD1B79">
            <w:pPr>
              <w:jc w:val="center"/>
            </w:pPr>
            <w:r>
              <w:t>Cuprite</w:t>
            </w:r>
          </w:p>
        </w:tc>
        <w:tc>
          <w:tcPr>
            <w:tcW w:w="0" w:type="auto"/>
            <w:vAlign w:val="center"/>
          </w:tcPr>
          <w:p w14:paraId="61F125B1" w14:textId="77777777" w:rsidR="00D8258C" w:rsidRDefault="00FD1B79" w:rsidP="00FD1B79">
            <w:pPr>
              <w:jc w:val="center"/>
            </w:pPr>
            <w:r>
              <w:t>34.24</w:t>
            </w:r>
          </w:p>
        </w:tc>
        <w:tc>
          <w:tcPr>
            <w:tcW w:w="0" w:type="auto"/>
            <w:vAlign w:val="center"/>
          </w:tcPr>
          <w:p w14:paraId="7B3FF45A" w14:textId="77777777" w:rsidR="00D8258C" w:rsidRDefault="00FD1B79" w:rsidP="00FD1B79">
            <w:pPr>
              <w:jc w:val="center"/>
            </w:pPr>
            <w:r>
              <w:t>2.605</w:t>
            </w:r>
          </w:p>
        </w:tc>
        <w:tc>
          <w:tcPr>
            <w:tcW w:w="0" w:type="auto"/>
            <w:vAlign w:val="center"/>
          </w:tcPr>
          <w:p w14:paraId="5F8E26F7" w14:textId="77777777" w:rsidR="00D8258C" w:rsidRDefault="003C6FB0" w:rsidP="00FD1B79">
            <w:pPr>
              <w:jc w:val="center"/>
            </w:pPr>
            <w:r>
              <w:t>1.035 (2.52x)</w:t>
            </w:r>
          </w:p>
        </w:tc>
        <w:tc>
          <w:tcPr>
            <w:tcW w:w="0" w:type="auto"/>
            <w:vAlign w:val="center"/>
          </w:tcPr>
          <w:p w14:paraId="6B79BEC0" w14:textId="77777777" w:rsidR="00D8258C" w:rsidRDefault="007D11E5" w:rsidP="007D11E5">
            <w:pPr>
              <w:jc w:val="center"/>
            </w:pPr>
            <w:r>
              <w:t>0.062 (40.01x)</w:t>
            </w:r>
          </w:p>
        </w:tc>
        <w:tc>
          <w:tcPr>
            <w:tcW w:w="0" w:type="auto"/>
            <w:vAlign w:val="center"/>
          </w:tcPr>
          <w:p w14:paraId="3897B09B" w14:textId="77777777" w:rsidR="00D8258C" w:rsidRDefault="008500E8" w:rsidP="009B064F">
            <w:pPr>
              <w:jc w:val="center"/>
            </w:pPr>
            <w:r>
              <w:t>0.</w:t>
            </w:r>
            <w:r w:rsidR="00A13F5E">
              <w:t>4</w:t>
            </w:r>
            <w:r>
              <w:t>99</w:t>
            </w:r>
            <w:r w:rsidR="00DF286E">
              <w:t xml:space="preserve"> (</w:t>
            </w:r>
            <w:r w:rsidR="009B064F">
              <w:t>5.22</w:t>
            </w:r>
            <w:r w:rsidR="00DF286E">
              <w:t>x)</w:t>
            </w:r>
          </w:p>
        </w:tc>
        <w:tc>
          <w:tcPr>
            <w:tcW w:w="0" w:type="auto"/>
            <w:vAlign w:val="center"/>
          </w:tcPr>
          <w:p w14:paraId="2E5EF0AB" w14:textId="77777777" w:rsidR="00D8258C" w:rsidRDefault="004109D0" w:rsidP="00FD1B79">
            <w:pPr>
              <w:jc w:val="center"/>
            </w:pPr>
            <w:r>
              <w:t>0.180</w:t>
            </w:r>
            <w:r w:rsidR="00CB71A8">
              <w:t xml:space="preserve"> (14.47x)</w:t>
            </w:r>
          </w:p>
        </w:tc>
      </w:tr>
      <w:tr w:rsidR="007D11E5" w14:paraId="1552B7EC" w14:textId="77777777" w:rsidTr="003C6FB0">
        <w:tc>
          <w:tcPr>
            <w:tcW w:w="0" w:type="auto"/>
            <w:vAlign w:val="center"/>
          </w:tcPr>
          <w:p w14:paraId="3B555123" w14:textId="77777777" w:rsidR="00D8258C" w:rsidRDefault="00FD1B79" w:rsidP="00FD1B79">
            <w:pPr>
              <w:jc w:val="center"/>
            </w:pPr>
            <w:proofErr w:type="spellStart"/>
            <w:r>
              <w:t>PaviaU</w:t>
            </w:r>
            <w:proofErr w:type="spellEnd"/>
          </w:p>
        </w:tc>
        <w:tc>
          <w:tcPr>
            <w:tcW w:w="0" w:type="auto"/>
            <w:vAlign w:val="center"/>
          </w:tcPr>
          <w:p w14:paraId="53168B9F" w14:textId="77777777" w:rsidR="00D8258C" w:rsidRDefault="00FD1B79" w:rsidP="00FD1B79">
            <w:pPr>
              <w:jc w:val="center"/>
            </w:pPr>
            <w:r>
              <w:t>81.49</w:t>
            </w:r>
          </w:p>
        </w:tc>
        <w:tc>
          <w:tcPr>
            <w:tcW w:w="0" w:type="auto"/>
            <w:vAlign w:val="center"/>
          </w:tcPr>
          <w:p w14:paraId="22F73FC9" w14:textId="77777777" w:rsidR="00D8258C" w:rsidRDefault="00FD1B79" w:rsidP="00FD1B79">
            <w:pPr>
              <w:jc w:val="center"/>
            </w:pPr>
            <w:r>
              <w:t>3.401</w:t>
            </w:r>
          </w:p>
        </w:tc>
        <w:tc>
          <w:tcPr>
            <w:tcW w:w="0" w:type="auto"/>
            <w:vAlign w:val="center"/>
          </w:tcPr>
          <w:p w14:paraId="0256C084" w14:textId="77777777" w:rsidR="00D8258C" w:rsidRDefault="003C6FB0" w:rsidP="00FD1B79">
            <w:pPr>
              <w:jc w:val="center"/>
            </w:pPr>
            <w:r>
              <w:t>2.954 (1.51x)</w:t>
            </w:r>
          </w:p>
        </w:tc>
        <w:tc>
          <w:tcPr>
            <w:tcW w:w="0" w:type="auto"/>
            <w:vAlign w:val="center"/>
          </w:tcPr>
          <w:p w14:paraId="552427CC" w14:textId="77777777" w:rsidR="00D8258C" w:rsidRDefault="007D11E5" w:rsidP="00FD1B79">
            <w:pPr>
              <w:jc w:val="center"/>
            </w:pPr>
            <w:r>
              <w:t>0.077 (44.17x)</w:t>
            </w:r>
          </w:p>
        </w:tc>
        <w:tc>
          <w:tcPr>
            <w:tcW w:w="0" w:type="auto"/>
            <w:vAlign w:val="center"/>
          </w:tcPr>
          <w:p w14:paraId="67179E84" w14:textId="77777777" w:rsidR="00D8258C" w:rsidRDefault="008500E8" w:rsidP="009B064F">
            <w:pPr>
              <w:jc w:val="center"/>
            </w:pPr>
            <w:r>
              <w:t>0.</w:t>
            </w:r>
            <w:r w:rsidR="00A13F5E">
              <w:t>6</w:t>
            </w:r>
            <w:r>
              <w:t>24</w:t>
            </w:r>
            <w:r w:rsidR="00DF286E">
              <w:t xml:space="preserve"> (</w:t>
            </w:r>
            <w:r w:rsidR="009B064F">
              <w:t>5.45</w:t>
            </w:r>
            <w:r w:rsidR="00DF286E">
              <w:t>x)</w:t>
            </w:r>
          </w:p>
        </w:tc>
        <w:tc>
          <w:tcPr>
            <w:tcW w:w="0" w:type="auto"/>
            <w:vAlign w:val="center"/>
          </w:tcPr>
          <w:p w14:paraId="102923E5" w14:textId="77777777" w:rsidR="00D8258C" w:rsidRDefault="004109D0" w:rsidP="00FD1B79">
            <w:pPr>
              <w:jc w:val="center"/>
            </w:pPr>
            <w:r>
              <w:t>0.244</w:t>
            </w:r>
            <w:r w:rsidR="00CB71A8">
              <w:t xml:space="preserve"> (13.93x)</w:t>
            </w:r>
          </w:p>
        </w:tc>
      </w:tr>
      <w:tr w:rsidR="007D11E5" w14:paraId="67473004" w14:textId="77777777" w:rsidTr="003C6FB0">
        <w:tc>
          <w:tcPr>
            <w:tcW w:w="0" w:type="auto"/>
            <w:vAlign w:val="center"/>
          </w:tcPr>
          <w:p w14:paraId="2166A743" w14:textId="77777777" w:rsidR="00D8258C" w:rsidRDefault="00FD1B79" w:rsidP="00FD1B79">
            <w:pPr>
              <w:jc w:val="center"/>
            </w:pPr>
            <w:r>
              <w:t>Salinas</w:t>
            </w:r>
          </w:p>
        </w:tc>
        <w:tc>
          <w:tcPr>
            <w:tcW w:w="0" w:type="auto"/>
            <w:vAlign w:val="center"/>
          </w:tcPr>
          <w:p w14:paraId="7A2B7699" w14:textId="77777777" w:rsidR="00D8258C" w:rsidRDefault="00FD1B79" w:rsidP="00FD1B79">
            <w:pPr>
              <w:jc w:val="center"/>
            </w:pPr>
            <w:r>
              <w:t>94.94</w:t>
            </w:r>
          </w:p>
        </w:tc>
        <w:tc>
          <w:tcPr>
            <w:tcW w:w="0" w:type="auto"/>
            <w:vAlign w:val="center"/>
          </w:tcPr>
          <w:p w14:paraId="7071D3CD" w14:textId="77777777" w:rsidR="00D8258C" w:rsidRDefault="00FD1B79" w:rsidP="00FD1B79">
            <w:pPr>
              <w:jc w:val="center"/>
            </w:pPr>
            <w:r>
              <w:t>8.639</w:t>
            </w:r>
          </w:p>
        </w:tc>
        <w:tc>
          <w:tcPr>
            <w:tcW w:w="0" w:type="auto"/>
            <w:vAlign w:val="center"/>
          </w:tcPr>
          <w:p w14:paraId="59D74201" w14:textId="77777777" w:rsidR="00D8258C" w:rsidRDefault="003C6FB0" w:rsidP="00FD1B79">
            <w:pPr>
              <w:jc w:val="center"/>
            </w:pPr>
            <w:r>
              <w:t>4.528 (1.90x)</w:t>
            </w:r>
          </w:p>
        </w:tc>
        <w:tc>
          <w:tcPr>
            <w:tcW w:w="0" w:type="auto"/>
            <w:vAlign w:val="center"/>
          </w:tcPr>
          <w:p w14:paraId="320BF4CF" w14:textId="77777777" w:rsidR="00D8258C" w:rsidRDefault="007D11E5" w:rsidP="00FD1B79">
            <w:pPr>
              <w:jc w:val="center"/>
            </w:pPr>
            <w:r>
              <w:t>0.165 (52.36x)</w:t>
            </w:r>
          </w:p>
        </w:tc>
        <w:tc>
          <w:tcPr>
            <w:tcW w:w="0" w:type="auto"/>
            <w:vAlign w:val="center"/>
          </w:tcPr>
          <w:p w14:paraId="0FBB77E1" w14:textId="77777777" w:rsidR="00D8258C" w:rsidRDefault="00A13F5E" w:rsidP="009B064F">
            <w:pPr>
              <w:jc w:val="center"/>
            </w:pPr>
            <w:r>
              <w:t>1</w:t>
            </w:r>
            <w:r w:rsidR="008500E8">
              <w:t>.304</w:t>
            </w:r>
            <w:r w:rsidR="00DF286E">
              <w:t xml:space="preserve"> (</w:t>
            </w:r>
            <w:r w:rsidR="009B064F">
              <w:t>6.625</w:t>
            </w:r>
            <w:r w:rsidR="00DF286E">
              <w:t>x)</w:t>
            </w:r>
          </w:p>
        </w:tc>
        <w:tc>
          <w:tcPr>
            <w:tcW w:w="0" w:type="auto"/>
            <w:vAlign w:val="center"/>
          </w:tcPr>
          <w:p w14:paraId="25F29B93" w14:textId="77777777" w:rsidR="00D8258C" w:rsidRDefault="004109D0" w:rsidP="00FD1B79">
            <w:pPr>
              <w:jc w:val="center"/>
            </w:pPr>
            <w:r>
              <w:t>0.296</w:t>
            </w:r>
            <w:r w:rsidR="00CB71A8">
              <w:t xml:space="preserve"> (29.18x)</w:t>
            </w:r>
          </w:p>
        </w:tc>
      </w:tr>
      <w:tr w:rsidR="007D11E5" w14:paraId="5F4503C8" w14:textId="77777777" w:rsidTr="003C6FB0">
        <w:tc>
          <w:tcPr>
            <w:tcW w:w="0" w:type="auto"/>
            <w:vAlign w:val="center"/>
          </w:tcPr>
          <w:p w14:paraId="3109EC96" w14:textId="77777777" w:rsidR="00D8258C" w:rsidRDefault="00FD1B79" w:rsidP="00FD1B79">
            <w:pPr>
              <w:jc w:val="center"/>
            </w:pPr>
            <w:r>
              <w:lastRenderedPageBreak/>
              <w:t>Botswana</w:t>
            </w:r>
          </w:p>
        </w:tc>
        <w:tc>
          <w:tcPr>
            <w:tcW w:w="0" w:type="auto"/>
            <w:vAlign w:val="center"/>
          </w:tcPr>
          <w:p w14:paraId="64C5F5E1" w14:textId="77777777" w:rsidR="00D8258C" w:rsidRDefault="00FD1B79" w:rsidP="00FD1B79">
            <w:pPr>
              <w:jc w:val="center"/>
            </w:pPr>
            <w:r>
              <w:t>209</w:t>
            </w:r>
          </w:p>
        </w:tc>
        <w:tc>
          <w:tcPr>
            <w:tcW w:w="0" w:type="auto"/>
            <w:vAlign w:val="center"/>
          </w:tcPr>
          <w:p w14:paraId="1976AC35" w14:textId="77777777" w:rsidR="00D8258C" w:rsidRDefault="00FD1B79" w:rsidP="00FD1B79">
            <w:pPr>
              <w:jc w:val="center"/>
            </w:pPr>
            <w:r>
              <w:t>13.628</w:t>
            </w:r>
          </w:p>
        </w:tc>
        <w:tc>
          <w:tcPr>
            <w:tcW w:w="0" w:type="auto"/>
            <w:vAlign w:val="center"/>
          </w:tcPr>
          <w:p w14:paraId="78B91D34" w14:textId="77777777" w:rsidR="00D8258C" w:rsidRDefault="003C6FB0" w:rsidP="00FD1B79">
            <w:pPr>
              <w:jc w:val="center"/>
            </w:pPr>
            <w:r>
              <w:t>11.677 (1.17x)</w:t>
            </w:r>
          </w:p>
        </w:tc>
        <w:tc>
          <w:tcPr>
            <w:tcW w:w="0" w:type="auto"/>
            <w:vAlign w:val="center"/>
          </w:tcPr>
          <w:p w14:paraId="70A25DAE" w14:textId="77777777" w:rsidR="00D8258C" w:rsidRDefault="007D11E5" w:rsidP="00FD1B79">
            <w:pPr>
              <w:jc w:val="center"/>
            </w:pPr>
            <w:r>
              <w:t>0.200 (68.14x)</w:t>
            </w:r>
          </w:p>
        </w:tc>
        <w:tc>
          <w:tcPr>
            <w:tcW w:w="0" w:type="auto"/>
            <w:vAlign w:val="center"/>
          </w:tcPr>
          <w:p w14:paraId="1FF0DDEA" w14:textId="77777777" w:rsidR="00D8258C" w:rsidRDefault="00A13F5E" w:rsidP="009B064F">
            <w:pPr>
              <w:jc w:val="center"/>
            </w:pPr>
            <w:r>
              <w:t>2.4</w:t>
            </w:r>
            <w:r w:rsidR="008500E8">
              <w:t>19</w:t>
            </w:r>
            <w:r w:rsidR="00DF286E">
              <w:t xml:space="preserve"> (</w:t>
            </w:r>
            <w:r w:rsidR="009B064F">
              <w:t>5.63</w:t>
            </w:r>
            <w:r w:rsidR="00DF286E">
              <w:t>x)</w:t>
            </w:r>
          </w:p>
        </w:tc>
        <w:tc>
          <w:tcPr>
            <w:tcW w:w="0" w:type="auto"/>
            <w:vAlign w:val="center"/>
          </w:tcPr>
          <w:p w14:paraId="767E1DAA" w14:textId="77777777" w:rsidR="00D8258C" w:rsidRDefault="004109D0" w:rsidP="00FD1B79">
            <w:pPr>
              <w:jc w:val="center"/>
            </w:pPr>
            <w:r>
              <w:t>0.474</w:t>
            </w:r>
            <w:r w:rsidR="00CB71A8">
              <w:t xml:space="preserve"> (28.75x)</w:t>
            </w:r>
          </w:p>
        </w:tc>
      </w:tr>
      <w:tr w:rsidR="007D11E5" w14:paraId="1760F0A6" w14:textId="77777777" w:rsidTr="003C6FB0">
        <w:tc>
          <w:tcPr>
            <w:tcW w:w="0" w:type="auto"/>
            <w:vAlign w:val="center"/>
          </w:tcPr>
          <w:p w14:paraId="75AF07C3" w14:textId="77777777" w:rsidR="00D8258C" w:rsidRDefault="00FD1B79" w:rsidP="00FD1B79">
            <w:pPr>
              <w:jc w:val="center"/>
            </w:pPr>
            <w:r>
              <w:t>KSC</w:t>
            </w:r>
          </w:p>
        </w:tc>
        <w:tc>
          <w:tcPr>
            <w:tcW w:w="0" w:type="auto"/>
            <w:vAlign w:val="center"/>
          </w:tcPr>
          <w:p w14:paraId="56C9CA8F" w14:textId="77777777" w:rsidR="00D8258C" w:rsidRDefault="00FD1B79" w:rsidP="00FD1B79">
            <w:pPr>
              <w:jc w:val="center"/>
            </w:pPr>
            <w:r>
              <w:t>211.06</w:t>
            </w:r>
          </w:p>
        </w:tc>
        <w:tc>
          <w:tcPr>
            <w:tcW w:w="0" w:type="auto"/>
            <w:vAlign w:val="center"/>
          </w:tcPr>
          <w:p w14:paraId="166CC092" w14:textId="77777777" w:rsidR="00D8258C" w:rsidRDefault="00FD1B79" w:rsidP="00FD1B79">
            <w:pPr>
              <w:jc w:val="center"/>
            </w:pPr>
            <w:r>
              <w:t>16.734</w:t>
            </w:r>
          </w:p>
        </w:tc>
        <w:tc>
          <w:tcPr>
            <w:tcW w:w="0" w:type="auto"/>
            <w:vAlign w:val="center"/>
          </w:tcPr>
          <w:p w14:paraId="652454BD" w14:textId="77777777" w:rsidR="00D8258C" w:rsidRDefault="003C6FB0" w:rsidP="00FD1B79">
            <w:pPr>
              <w:jc w:val="center"/>
            </w:pPr>
            <w:r>
              <w:t>13.689 (1.22x)</w:t>
            </w:r>
          </w:p>
        </w:tc>
        <w:tc>
          <w:tcPr>
            <w:tcW w:w="0" w:type="auto"/>
            <w:vAlign w:val="center"/>
          </w:tcPr>
          <w:p w14:paraId="3DD3BD3D" w14:textId="77777777" w:rsidR="00D8258C" w:rsidRDefault="007D11E5" w:rsidP="00FD1B79">
            <w:pPr>
              <w:jc w:val="center"/>
            </w:pPr>
            <w:r>
              <w:t>0.233</w:t>
            </w:r>
            <w:r w:rsidR="00C45B59">
              <w:t xml:space="preserve"> (71.82x)</w:t>
            </w:r>
          </w:p>
        </w:tc>
        <w:tc>
          <w:tcPr>
            <w:tcW w:w="0" w:type="auto"/>
            <w:vAlign w:val="center"/>
          </w:tcPr>
          <w:p w14:paraId="7F0F9A2F" w14:textId="77777777" w:rsidR="00D8258C" w:rsidRDefault="009B064F" w:rsidP="009B064F">
            <w:pPr>
              <w:jc w:val="center"/>
            </w:pPr>
            <w:r>
              <w:t>2</w:t>
            </w:r>
            <w:r w:rsidR="008500E8">
              <w:t>.642</w:t>
            </w:r>
            <w:r w:rsidR="00DF286E">
              <w:t xml:space="preserve"> (</w:t>
            </w:r>
            <w:r>
              <w:t>6.33</w:t>
            </w:r>
            <w:r w:rsidR="00DF286E">
              <w:t>x)</w:t>
            </w:r>
          </w:p>
        </w:tc>
        <w:tc>
          <w:tcPr>
            <w:tcW w:w="0" w:type="auto"/>
            <w:vAlign w:val="center"/>
          </w:tcPr>
          <w:p w14:paraId="149AF2CA" w14:textId="77777777" w:rsidR="00D8258C" w:rsidRDefault="004109D0" w:rsidP="00FD1B79">
            <w:pPr>
              <w:jc w:val="center"/>
            </w:pPr>
            <w:r>
              <w:t>0.510</w:t>
            </w:r>
            <w:r w:rsidR="00CB71A8">
              <w:t xml:space="preserve"> (32.81x)</w:t>
            </w:r>
          </w:p>
        </w:tc>
      </w:tr>
      <w:tr w:rsidR="007D11E5" w14:paraId="2F0A7E7E" w14:textId="77777777" w:rsidTr="003C6FB0">
        <w:tc>
          <w:tcPr>
            <w:tcW w:w="0" w:type="auto"/>
            <w:vAlign w:val="center"/>
          </w:tcPr>
          <w:p w14:paraId="7CFCCBCB" w14:textId="77777777" w:rsidR="00D8258C" w:rsidRDefault="00FD1B79" w:rsidP="00FD1B79">
            <w:pPr>
              <w:jc w:val="center"/>
            </w:pPr>
            <w:r>
              <w:t>WTC</w:t>
            </w:r>
          </w:p>
        </w:tc>
        <w:tc>
          <w:tcPr>
            <w:tcW w:w="0" w:type="auto"/>
            <w:vAlign w:val="center"/>
          </w:tcPr>
          <w:p w14:paraId="0923337E" w14:textId="77777777" w:rsidR="00D8258C" w:rsidRDefault="00FD1B79" w:rsidP="00FD1B79">
            <w:pPr>
              <w:jc w:val="center"/>
            </w:pPr>
            <w:r>
              <w:t>268.63</w:t>
            </w:r>
          </w:p>
        </w:tc>
        <w:tc>
          <w:tcPr>
            <w:tcW w:w="0" w:type="auto"/>
            <w:vAlign w:val="center"/>
          </w:tcPr>
          <w:p w14:paraId="267B2F48" w14:textId="77777777" w:rsidR="00D8258C" w:rsidRDefault="003C6FB0" w:rsidP="00FD1B79">
            <w:pPr>
              <w:jc w:val="center"/>
            </w:pPr>
            <w:r>
              <w:t>27.071</w:t>
            </w:r>
          </w:p>
        </w:tc>
        <w:tc>
          <w:tcPr>
            <w:tcW w:w="0" w:type="auto"/>
            <w:vAlign w:val="center"/>
          </w:tcPr>
          <w:p w14:paraId="5ED1B412" w14:textId="77777777" w:rsidR="00D8258C" w:rsidRDefault="003C6FB0" w:rsidP="00FD1B79">
            <w:pPr>
              <w:jc w:val="center"/>
            </w:pPr>
            <w:r>
              <w:t>23.082 (1.17x)</w:t>
            </w:r>
          </w:p>
        </w:tc>
        <w:tc>
          <w:tcPr>
            <w:tcW w:w="0" w:type="auto"/>
            <w:vAlign w:val="center"/>
          </w:tcPr>
          <w:p w14:paraId="2DF60B5B" w14:textId="77777777" w:rsidR="00D8258C" w:rsidRDefault="007D11E5" w:rsidP="00FD1B79">
            <w:pPr>
              <w:jc w:val="center"/>
            </w:pPr>
            <w:r>
              <w:t>0.358</w:t>
            </w:r>
            <w:r w:rsidR="00C45B59">
              <w:t xml:space="preserve"> (75.62x)</w:t>
            </w:r>
          </w:p>
        </w:tc>
        <w:tc>
          <w:tcPr>
            <w:tcW w:w="0" w:type="auto"/>
            <w:vAlign w:val="center"/>
          </w:tcPr>
          <w:p w14:paraId="531E5C5A" w14:textId="77777777" w:rsidR="00D8258C" w:rsidRDefault="00A13F5E" w:rsidP="00FD1B79">
            <w:pPr>
              <w:jc w:val="center"/>
            </w:pPr>
            <w:r>
              <w:t>4</w:t>
            </w:r>
            <w:r w:rsidR="008500E8">
              <w:t>.878</w:t>
            </w:r>
            <w:r w:rsidR="009B064F">
              <w:t xml:space="preserve"> (5.54</w:t>
            </w:r>
            <w:r w:rsidR="00DF286E">
              <w:t>x)</w:t>
            </w:r>
          </w:p>
        </w:tc>
        <w:tc>
          <w:tcPr>
            <w:tcW w:w="0" w:type="auto"/>
            <w:vAlign w:val="center"/>
          </w:tcPr>
          <w:p w14:paraId="4EC9CEAC" w14:textId="77777777" w:rsidR="00D8258C" w:rsidRDefault="004109D0" w:rsidP="00FD1B79">
            <w:pPr>
              <w:jc w:val="center"/>
            </w:pPr>
            <w:r>
              <w:t>0.671</w:t>
            </w:r>
            <w:r w:rsidR="00CB71A8">
              <w:t xml:space="preserve"> (40.34x)</w:t>
            </w:r>
          </w:p>
        </w:tc>
      </w:tr>
      <w:tr w:rsidR="007D11E5" w14:paraId="66E3CE53" w14:textId="77777777" w:rsidTr="003C6FB0">
        <w:tc>
          <w:tcPr>
            <w:tcW w:w="0" w:type="auto"/>
            <w:vAlign w:val="center"/>
          </w:tcPr>
          <w:p w14:paraId="40A371BA" w14:textId="77777777" w:rsidR="00D8258C" w:rsidRDefault="00FD1B79" w:rsidP="00FD1B79">
            <w:pPr>
              <w:jc w:val="center"/>
            </w:pPr>
            <w:proofErr w:type="spellStart"/>
            <w:r>
              <w:t>PaviaC</w:t>
            </w:r>
            <w:proofErr w:type="spellEnd"/>
          </w:p>
        </w:tc>
        <w:tc>
          <w:tcPr>
            <w:tcW w:w="0" w:type="auto"/>
            <w:vAlign w:val="center"/>
          </w:tcPr>
          <w:p w14:paraId="594ED11F" w14:textId="77777777" w:rsidR="00D8258C" w:rsidRDefault="00FD1B79" w:rsidP="00FD1B79">
            <w:pPr>
              <w:jc w:val="center"/>
            </w:pPr>
            <w:r>
              <w:t>398.44</w:t>
            </w:r>
          </w:p>
        </w:tc>
        <w:tc>
          <w:tcPr>
            <w:tcW w:w="0" w:type="auto"/>
            <w:vAlign w:val="center"/>
          </w:tcPr>
          <w:p w14:paraId="3FB98953" w14:textId="77777777" w:rsidR="00D8258C" w:rsidRDefault="003C6FB0" w:rsidP="00FD1B79">
            <w:pPr>
              <w:jc w:val="center"/>
            </w:pPr>
            <w:r>
              <w:t>22.542</w:t>
            </w:r>
          </w:p>
        </w:tc>
        <w:tc>
          <w:tcPr>
            <w:tcW w:w="0" w:type="auto"/>
            <w:vAlign w:val="center"/>
          </w:tcPr>
          <w:p w14:paraId="4BD600AE" w14:textId="77777777" w:rsidR="00D8258C" w:rsidRDefault="003C6FB0" w:rsidP="00FD1B79">
            <w:pPr>
              <w:jc w:val="center"/>
            </w:pPr>
            <w:r>
              <w:t>17.654 (1.28x)</w:t>
            </w:r>
          </w:p>
        </w:tc>
        <w:tc>
          <w:tcPr>
            <w:tcW w:w="0" w:type="auto"/>
            <w:vAlign w:val="center"/>
          </w:tcPr>
          <w:p w14:paraId="6BE4F0A5" w14:textId="77777777" w:rsidR="00D8258C" w:rsidRDefault="007D11E5" w:rsidP="00FD1B79">
            <w:pPr>
              <w:jc w:val="center"/>
            </w:pPr>
            <w:r>
              <w:t>0.345</w:t>
            </w:r>
            <w:r w:rsidR="00C45B59">
              <w:t xml:space="preserve"> (65.34x)</w:t>
            </w:r>
          </w:p>
        </w:tc>
        <w:tc>
          <w:tcPr>
            <w:tcW w:w="0" w:type="auto"/>
            <w:vAlign w:val="center"/>
          </w:tcPr>
          <w:p w14:paraId="48F0D730" w14:textId="77777777" w:rsidR="00D8258C" w:rsidRDefault="00A13F5E" w:rsidP="00A13F5E">
            <w:pPr>
              <w:jc w:val="center"/>
            </w:pPr>
            <w:r>
              <w:t>3</w:t>
            </w:r>
            <w:r w:rsidR="008500E8">
              <w:t>.</w:t>
            </w:r>
            <w:r>
              <w:t>4</w:t>
            </w:r>
            <w:r w:rsidR="008500E8">
              <w:t>31</w:t>
            </w:r>
            <w:r w:rsidR="009B064F">
              <w:t xml:space="preserve"> (6.57</w:t>
            </w:r>
            <w:r w:rsidR="00DF286E">
              <w:t>x)</w:t>
            </w:r>
          </w:p>
        </w:tc>
        <w:tc>
          <w:tcPr>
            <w:tcW w:w="0" w:type="auto"/>
            <w:vAlign w:val="center"/>
          </w:tcPr>
          <w:p w14:paraId="5A7C1FFB" w14:textId="77777777" w:rsidR="00D8258C" w:rsidRDefault="004109D0" w:rsidP="00FD1B79">
            <w:pPr>
              <w:jc w:val="center"/>
            </w:pPr>
            <w:r>
              <w:t>0.802</w:t>
            </w:r>
            <w:r w:rsidR="00CB71A8">
              <w:t xml:space="preserve"> (28.11x)</w:t>
            </w:r>
          </w:p>
        </w:tc>
      </w:tr>
      <w:tr w:rsidR="007D11E5" w14:paraId="78A5157B" w14:textId="77777777" w:rsidTr="003C6FB0">
        <w:tc>
          <w:tcPr>
            <w:tcW w:w="0" w:type="auto"/>
            <w:vAlign w:val="center"/>
          </w:tcPr>
          <w:p w14:paraId="4C6F46CE" w14:textId="77777777" w:rsidR="00D8258C" w:rsidRDefault="00FD1B79" w:rsidP="00FD1B79">
            <w:pPr>
              <w:jc w:val="center"/>
            </w:pPr>
            <w:r>
              <w:t>Indian Pines-</w:t>
            </w:r>
            <w:proofErr w:type="spellStart"/>
            <w:r>
              <w:t>EW_lineR</w:t>
            </w:r>
            <w:proofErr w:type="spellEnd"/>
          </w:p>
        </w:tc>
        <w:tc>
          <w:tcPr>
            <w:tcW w:w="0" w:type="auto"/>
            <w:vAlign w:val="center"/>
          </w:tcPr>
          <w:p w14:paraId="63FC21F4" w14:textId="77777777" w:rsidR="00D8258C" w:rsidRDefault="00FD1B79" w:rsidP="00FD1B79">
            <w:pPr>
              <w:jc w:val="center"/>
            </w:pPr>
            <w:r>
              <w:t>952.25</w:t>
            </w:r>
          </w:p>
        </w:tc>
        <w:tc>
          <w:tcPr>
            <w:tcW w:w="0" w:type="auto"/>
            <w:vAlign w:val="center"/>
          </w:tcPr>
          <w:p w14:paraId="5AAF74AA" w14:textId="77777777" w:rsidR="00D8258C" w:rsidRDefault="003C6FB0" w:rsidP="00FD1B79">
            <w:pPr>
              <w:jc w:val="center"/>
            </w:pPr>
            <w:r>
              <w:t>97.290</w:t>
            </w:r>
          </w:p>
        </w:tc>
        <w:tc>
          <w:tcPr>
            <w:tcW w:w="0" w:type="auto"/>
            <w:vAlign w:val="center"/>
          </w:tcPr>
          <w:p w14:paraId="181B9499" w14:textId="77777777" w:rsidR="00D8258C" w:rsidRDefault="003C6FB0" w:rsidP="00FD1B79">
            <w:pPr>
              <w:jc w:val="center"/>
            </w:pPr>
            <w:r>
              <w:t>91.154 (1.07x)</w:t>
            </w:r>
          </w:p>
        </w:tc>
        <w:tc>
          <w:tcPr>
            <w:tcW w:w="0" w:type="auto"/>
            <w:vAlign w:val="center"/>
          </w:tcPr>
          <w:p w14:paraId="75206834" w14:textId="77777777" w:rsidR="00D8258C" w:rsidRDefault="007D11E5" w:rsidP="00FD1B79">
            <w:pPr>
              <w:jc w:val="center"/>
            </w:pPr>
            <w:r>
              <w:t>2.740</w:t>
            </w:r>
            <w:r w:rsidR="00C45B59">
              <w:t xml:space="preserve"> (35.51x)</w:t>
            </w:r>
          </w:p>
        </w:tc>
        <w:tc>
          <w:tcPr>
            <w:tcW w:w="0" w:type="auto"/>
            <w:vAlign w:val="center"/>
          </w:tcPr>
          <w:p w14:paraId="774A7CB0" w14:textId="77777777" w:rsidR="00D8258C" w:rsidRDefault="00A13F5E" w:rsidP="00FD1B79">
            <w:pPr>
              <w:jc w:val="center"/>
            </w:pPr>
            <w:r>
              <w:t>16</w:t>
            </w:r>
            <w:r w:rsidR="008500E8">
              <w:t>.693</w:t>
            </w:r>
            <w:r w:rsidR="009B064F">
              <w:t xml:space="preserve"> (5.82</w:t>
            </w:r>
            <w:r w:rsidR="00DF286E">
              <w:t>x)</w:t>
            </w:r>
          </w:p>
        </w:tc>
        <w:tc>
          <w:tcPr>
            <w:tcW w:w="0" w:type="auto"/>
            <w:vAlign w:val="center"/>
          </w:tcPr>
          <w:p w14:paraId="7F9E580E" w14:textId="77777777" w:rsidR="00D8258C" w:rsidRDefault="004109D0" w:rsidP="00FD1B79">
            <w:pPr>
              <w:jc w:val="center"/>
            </w:pPr>
            <w:r>
              <w:t>3.240</w:t>
            </w:r>
            <w:r w:rsidR="00CB71A8">
              <w:t xml:space="preserve"> (30.03x)</w:t>
            </w:r>
          </w:p>
        </w:tc>
      </w:tr>
      <w:tr w:rsidR="007D11E5" w14:paraId="700808A0" w14:textId="77777777" w:rsidTr="003C6FB0">
        <w:tc>
          <w:tcPr>
            <w:tcW w:w="0" w:type="auto"/>
            <w:vAlign w:val="center"/>
          </w:tcPr>
          <w:p w14:paraId="70360E62" w14:textId="77777777" w:rsidR="00D8258C" w:rsidRDefault="00FD1B79" w:rsidP="00FD1B79">
            <w:pPr>
              <w:jc w:val="center"/>
            </w:pPr>
            <w:r>
              <w:t>Indian Pines-</w:t>
            </w:r>
            <w:proofErr w:type="spellStart"/>
            <w:r>
              <w:t>NS_line</w:t>
            </w:r>
            <w:proofErr w:type="spellEnd"/>
          </w:p>
        </w:tc>
        <w:tc>
          <w:tcPr>
            <w:tcW w:w="0" w:type="auto"/>
            <w:vAlign w:val="center"/>
          </w:tcPr>
          <w:p w14:paraId="64D2CBCC" w14:textId="77777777" w:rsidR="00D8258C" w:rsidRDefault="00FD1B79" w:rsidP="00FD1B79">
            <w:pPr>
              <w:jc w:val="center"/>
            </w:pPr>
            <w:r>
              <w:t>1379.94</w:t>
            </w:r>
          </w:p>
        </w:tc>
        <w:tc>
          <w:tcPr>
            <w:tcW w:w="0" w:type="auto"/>
            <w:vAlign w:val="center"/>
          </w:tcPr>
          <w:p w14:paraId="05E1373E" w14:textId="77777777" w:rsidR="00D8258C" w:rsidRDefault="003C6FB0" w:rsidP="00FD1B79">
            <w:pPr>
              <w:jc w:val="center"/>
            </w:pPr>
            <w:r>
              <w:t>141.184</w:t>
            </w:r>
          </w:p>
        </w:tc>
        <w:tc>
          <w:tcPr>
            <w:tcW w:w="0" w:type="auto"/>
            <w:vAlign w:val="center"/>
          </w:tcPr>
          <w:p w14:paraId="2C10E8BE" w14:textId="77777777" w:rsidR="00D8258C" w:rsidRDefault="003C6FB0" w:rsidP="00FD1B79">
            <w:pPr>
              <w:jc w:val="center"/>
            </w:pPr>
            <w:r>
              <w:t>127.080 (1.11x)</w:t>
            </w:r>
          </w:p>
        </w:tc>
        <w:tc>
          <w:tcPr>
            <w:tcW w:w="0" w:type="auto"/>
            <w:vAlign w:val="center"/>
          </w:tcPr>
          <w:p w14:paraId="1FBD82BD" w14:textId="77777777" w:rsidR="00D8258C" w:rsidRDefault="007D11E5" w:rsidP="00FD1B79">
            <w:pPr>
              <w:jc w:val="center"/>
            </w:pPr>
            <w:r>
              <w:t>7.631</w:t>
            </w:r>
            <w:r w:rsidR="00C45B59">
              <w:t xml:space="preserve"> (18.50x)</w:t>
            </w:r>
          </w:p>
        </w:tc>
        <w:tc>
          <w:tcPr>
            <w:tcW w:w="0" w:type="auto"/>
            <w:vAlign w:val="center"/>
          </w:tcPr>
          <w:p w14:paraId="444D4B9A" w14:textId="77777777" w:rsidR="00D8258C" w:rsidRDefault="00A13F5E" w:rsidP="00FD1B79">
            <w:pPr>
              <w:jc w:val="center"/>
            </w:pPr>
            <w:r>
              <w:t>26</w:t>
            </w:r>
            <w:r w:rsidR="009371CF">
              <w:t>.485</w:t>
            </w:r>
            <w:r w:rsidR="00D005BE">
              <w:t xml:space="preserve"> (4.95</w:t>
            </w:r>
            <w:r w:rsidR="00DF286E">
              <w:t>x)</w:t>
            </w:r>
          </w:p>
        </w:tc>
        <w:tc>
          <w:tcPr>
            <w:tcW w:w="0" w:type="auto"/>
            <w:vAlign w:val="center"/>
          </w:tcPr>
          <w:p w14:paraId="645A1C99" w14:textId="77777777" w:rsidR="00D8258C" w:rsidRDefault="004109D0" w:rsidP="00FD1B79">
            <w:pPr>
              <w:jc w:val="center"/>
            </w:pPr>
            <w:r>
              <w:t>9.182</w:t>
            </w:r>
            <w:r w:rsidR="00CB71A8">
              <w:t xml:space="preserve"> (15.38x)</w:t>
            </w:r>
          </w:p>
        </w:tc>
      </w:tr>
    </w:tbl>
    <w:p w14:paraId="78243E16" w14:textId="77777777" w:rsidR="0057047C" w:rsidRDefault="0057047C" w:rsidP="00D8258C"/>
    <w:p w14:paraId="4C3477CE" w14:textId="29C455A6" w:rsidR="001C285B" w:rsidRDefault="0057047C" w:rsidP="001C285B">
      <w:pPr>
        <w:pStyle w:val="tablelegend"/>
        <w:jc w:val="center"/>
      </w:pPr>
      <w:r>
        <w:t>Table II</w:t>
      </w:r>
      <w:r w:rsidR="00B62E46">
        <w:t>I</w:t>
      </w:r>
      <w:r w:rsidR="001C285B">
        <w:t xml:space="preserve"> – Processing times for real images on PC2</w:t>
      </w:r>
      <w:r w:rsidR="00A80E7D">
        <w:t>.</w:t>
      </w:r>
    </w:p>
    <w:tbl>
      <w:tblPr>
        <w:tblStyle w:val="Grigliatabella"/>
        <w:tblW w:w="0" w:type="auto"/>
        <w:tblLook w:val="04A0" w:firstRow="1" w:lastRow="0" w:firstColumn="1" w:lastColumn="0" w:noHBand="0" w:noVBand="1"/>
      </w:tblPr>
      <w:tblGrid>
        <w:gridCol w:w="1428"/>
        <w:gridCol w:w="1031"/>
        <w:gridCol w:w="1011"/>
        <w:gridCol w:w="1169"/>
        <w:gridCol w:w="1130"/>
        <w:gridCol w:w="1028"/>
        <w:gridCol w:w="1130"/>
      </w:tblGrid>
      <w:tr w:rsidR="0076704F" w14:paraId="51459DAB" w14:textId="77777777" w:rsidTr="001C285B">
        <w:tc>
          <w:tcPr>
            <w:tcW w:w="0" w:type="auto"/>
            <w:vAlign w:val="center"/>
          </w:tcPr>
          <w:p w14:paraId="13E4E60B" w14:textId="77777777" w:rsidR="001C285B" w:rsidRDefault="001C285B" w:rsidP="001C285B">
            <w:pPr>
              <w:jc w:val="center"/>
            </w:pPr>
            <w:r>
              <w:t>Image</w:t>
            </w:r>
          </w:p>
        </w:tc>
        <w:tc>
          <w:tcPr>
            <w:tcW w:w="0" w:type="auto"/>
            <w:vAlign w:val="center"/>
          </w:tcPr>
          <w:p w14:paraId="4F59DD0E" w14:textId="77777777" w:rsidR="001C285B" w:rsidRDefault="001C285B" w:rsidP="001C285B">
            <w:pPr>
              <w:jc w:val="center"/>
            </w:pPr>
            <w:r>
              <w:t>Size [MB]</w:t>
            </w:r>
          </w:p>
        </w:tc>
        <w:tc>
          <w:tcPr>
            <w:tcW w:w="0" w:type="auto"/>
            <w:vAlign w:val="center"/>
          </w:tcPr>
          <w:p w14:paraId="4582509B" w14:textId="77777777" w:rsidR="001C285B" w:rsidRDefault="001C285B" w:rsidP="001C285B">
            <w:pPr>
              <w:jc w:val="center"/>
            </w:pPr>
            <w:r>
              <w:t>Serial [s]</w:t>
            </w:r>
          </w:p>
        </w:tc>
        <w:tc>
          <w:tcPr>
            <w:tcW w:w="0" w:type="auto"/>
            <w:vAlign w:val="center"/>
          </w:tcPr>
          <w:p w14:paraId="335B2114" w14:textId="77777777" w:rsidR="001C285B" w:rsidRDefault="001C285B" w:rsidP="001C285B">
            <w:pPr>
              <w:jc w:val="center"/>
            </w:pPr>
            <w:proofErr w:type="spellStart"/>
            <w:r>
              <w:t>OpenMP</w:t>
            </w:r>
            <w:proofErr w:type="spellEnd"/>
            <w:r>
              <w:t xml:space="preserve"> [s]</w:t>
            </w:r>
          </w:p>
        </w:tc>
        <w:tc>
          <w:tcPr>
            <w:tcW w:w="0" w:type="auto"/>
            <w:vAlign w:val="center"/>
          </w:tcPr>
          <w:p w14:paraId="4A10BCC7" w14:textId="77777777" w:rsidR="001C285B" w:rsidRDefault="001C285B" w:rsidP="001C285B">
            <w:pPr>
              <w:jc w:val="center"/>
            </w:pPr>
            <w:r>
              <w:t>CUDA [s]</w:t>
            </w:r>
          </w:p>
        </w:tc>
        <w:tc>
          <w:tcPr>
            <w:tcW w:w="0" w:type="auto"/>
            <w:vAlign w:val="center"/>
          </w:tcPr>
          <w:p w14:paraId="7F270730" w14:textId="77777777" w:rsidR="001C285B" w:rsidRDefault="001C285B" w:rsidP="001C285B">
            <w:pPr>
              <w:jc w:val="center"/>
            </w:pPr>
            <w:proofErr w:type="spellStart"/>
            <w:r>
              <w:t>Phyton</w:t>
            </w:r>
            <w:proofErr w:type="spellEnd"/>
            <w:r>
              <w:t xml:space="preserve"> [s]</w:t>
            </w:r>
          </w:p>
        </w:tc>
        <w:tc>
          <w:tcPr>
            <w:tcW w:w="0" w:type="auto"/>
            <w:vAlign w:val="center"/>
          </w:tcPr>
          <w:p w14:paraId="174BC808" w14:textId="77777777" w:rsidR="001C285B" w:rsidRDefault="001C285B" w:rsidP="001C285B">
            <w:pPr>
              <w:jc w:val="center"/>
            </w:pPr>
            <w:proofErr w:type="spellStart"/>
            <w:r>
              <w:t>PyCuda</w:t>
            </w:r>
            <w:proofErr w:type="spellEnd"/>
            <w:r>
              <w:t xml:space="preserve"> [s]</w:t>
            </w:r>
          </w:p>
        </w:tc>
      </w:tr>
      <w:tr w:rsidR="0076704F" w14:paraId="39B4AB7C" w14:textId="77777777" w:rsidTr="001C285B">
        <w:tc>
          <w:tcPr>
            <w:tcW w:w="0" w:type="auto"/>
            <w:vAlign w:val="center"/>
          </w:tcPr>
          <w:p w14:paraId="76BE7CE3" w14:textId="77777777" w:rsidR="001C285B" w:rsidRDefault="001C285B" w:rsidP="001C285B">
            <w:pPr>
              <w:jc w:val="center"/>
            </w:pPr>
            <w:proofErr w:type="spellStart"/>
            <w:r>
              <w:t>Hydice</w:t>
            </w:r>
            <w:proofErr w:type="spellEnd"/>
          </w:p>
        </w:tc>
        <w:tc>
          <w:tcPr>
            <w:tcW w:w="0" w:type="auto"/>
            <w:vAlign w:val="center"/>
          </w:tcPr>
          <w:p w14:paraId="04CA1385" w14:textId="77777777" w:rsidR="001C285B" w:rsidRDefault="001C285B" w:rsidP="001C285B">
            <w:pPr>
              <w:jc w:val="center"/>
            </w:pPr>
            <w:r>
              <w:t>2.64</w:t>
            </w:r>
          </w:p>
        </w:tc>
        <w:tc>
          <w:tcPr>
            <w:tcW w:w="0" w:type="auto"/>
            <w:vAlign w:val="center"/>
          </w:tcPr>
          <w:p w14:paraId="575B7CF4" w14:textId="77777777" w:rsidR="001C285B" w:rsidRDefault="00A926A8" w:rsidP="001C285B">
            <w:pPr>
              <w:jc w:val="center"/>
            </w:pPr>
            <w:r>
              <w:t>0.289</w:t>
            </w:r>
          </w:p>
        </w:tc>
        <w:tc>
          <w:tcPr>
            <w:tcW w:w="0" w:type="auto"/>
            <w:vAlign w:val="center"/>
          </w:tcPr>
          <w:p w14:paraId="6BD579D9" w14:textId="77777777" w:rsidR="001C285B" w:rsidRDefault="00A926A8" w:rsidP="001C285B">
            <w:pPr>
              <w:jc w:val="center"/>
            </w:pPr>
            <w:r>
              <w:t>0.082</w:t>
            </w:r>
            <w:r w:rsidR="00E8708B">
              <w:t xml:space="preserve"> (3.52x)</w:t>
            </w:r>
          </w:p>
        </w:tc>
        <w:tc>
          <w:tcPr>
            <w:tcW w:w="0" w:type="auto"/>
            <w:vAlign w:val="center"/>
          </w:tcPr>
          <w:p w14:paraId="77B07888" w14:textId="77777777" w:rsidR="001C285B" w:rsidRDefault="00A926A8" w:rsidP="001C285B">
            <w:pPr>
              <w:jc w:val="center"/>
            </w:pPr>
            <w:r>
              <w:t>0.035</w:t>
            </w:r>
            <w:r w:rsidR="0076704F">
              <w:t xml:space="preserve"> (8.26x)</w:t>
            </w:r>
          </w:p>
        </w:tc>
        <w:tc>
          <w:tcPr>
            <w:tcW w:w="0" w:type="auto"/>
            <w:vAlign w:val="center"/>
          </w:tcPr>
          <w:p w14:paraId="480CFF9A" w14:textId="77777777" w:rsidR="001C285B" w:rsidRDefault="00A13F5E" w:rsidP="001C285B">
            <w:pPr>
              <w:jc w:val="center"/>
            </w:pPr>
            <w:r>
              <w:t>0.041</w:t>
            </w:r>
            <w:r w:rsidR="0076704F">
              <w:t xml:space="preserve"> (7.05x)</w:t>
            </w:r>
          </w:p>
        </w:tc>
        <w:tc>
          <w:tcPr>
            <w:tcW w:w="0" w:type="auto"/>
            <w:vAlign w:val="center"/>
          </w:tcPr>
          <w:p w14:paraId="35B69D13" w14:textId="77777777" w:rsidR="001C285B" w:rsidRDefault="00A13F5E" w:rsidP="001C285B">
            <w:pPr>
              <w:jc w:val="center"/>
            </w:pPr>
            <w:r>
              <w:t>0.120</w:t>
            </w:r>
            <w:r w:rsidR="00ED5351">
              <w:t xml:space="preserve"> (2.41x)</w:t>
            </w:r>
          </w:p>
        </w:tc>
      </w:tr>
      <w:tr w:rsidR="0076704F" w14:paraId="15E03918" w14:textId="77777777" w:rsidTr="001C285B">
        <w:tc>
          <w:tcPr>
            <w:tcW w:w="0" w:type="auto"/>
            <w:vAlign w:val="center"/>
          </w:tcPr>
          <w:p w14:paraId="632375C2" w14:textId="77777777" w:rsidR="001C285B" w:rsidRDefault="001C285B" w:rsidP="001C285B">
            <w:pPr>
              <w:jc w:val="center"/>
            </w:pPr>
            <w:r>
              <w:t>Indian Pines</w:t>
            </w:r>
          </w:p>
        </w:tc>
        <w:tc>
          <w:tcPr>
            <w:tcW w:w="0" w:type="auto"/>
            <w:vAlign w:val="center"/>
          </w:tcPr>
          <w:p w14:paraId="626978C7" w14:textId="77777777" w:rsidR="001C285B" w:rsidRDefault="001C285B" w:rsidP="001C285B">
            <w:pPr>
              <w:jc w:val="center"/>
            </w:pPr>
            <w:r>
              <w:t>17.64</w:t>
            </w:r>
          </w:p>
        </w:tc>
        <w:tc>
          <w:tcPr>
            <w:tcW w:w="0" w:type="auto"/>
            <w:vAlign w:val="center"/>
          </w:tcPr>
          <w:p w14:paraId="034B5A51" w14:textId="77777777" w:rsidR="001C285B" w:rsidRDefault="00A926A8" w:rsidP="001C285B">
            <w:pPr>
              <w:jc w:val="center"/>
            </w:pPr>
            <w:r>
              <w:t>2.360</w:t>
            </w:r>
          </w:p>
        </w:tc>
        <w:tc>
          <w:tcPr>
            <w:tcW w:w="0" w:type="auto"/>
            <w:vAlign w:val="center"/>
          </w:tcPr>
          <w:p w14:paraId="7CD477BD" w14:textId="77777777" w:rsidR="001C285B" w:rsidRDefault="00A926A8" w:rsidP="001C285B">
            <w:pPr>
              <w:jc w:val="center"/>
            </w:pPr>
            <w:r>
              <w:t>0.627</w:t>
            </w:r>
            <w:r w:rsidR="00E8708B">
              <w:t xml:space="preserve"> (3.76x)</w:t>
            </w:r>
          </w:p>
        </w:tc>
        <w:tc>
          <w:tcPr>
            <w:tcW w:w="0" w:type="auto"/>
            <w:vAlign w:val="center"/>
          </w:tcPr>
          <w:p w14:paraId="7E029534" w14:textId="77777777" w:rsidR="001C285B" w:rsidRDefault="00A926A8" w:rsidP="001C285B">
            <w:pPr>
              <w:jc w:val="center"/>
            </w:pPr>
            <w:r>
              <w:t>0.119</w:t>
            </w:r>
            <w:r w:rsidR="0076704F">
              <w:t xml:space="preserve"> (19.83x)</w:t>
            </w:r>
          </w:p>
        </w:tc>
        <w:tc>
          <w:tcPr>
            <w:tcW w:w="0" w:type="auto"/>
            <w:vAlign w:val="center"/>
          </w:tcPr>
          <w:p w14:paraId="4422F349" w14:textId="77777777" w:rsidR="001C285B" w:rsidRDefault="00A13F5E" w:rsidP="001C285B">
            <w:pPr>
              <w:jc w:val="center"/>
            </w:pPr>
            <w:r>
              <w:t>0.363</w:t>
            </w:r>
            <w:r w:rsidR="0076704F">
              <w:t xml:space="preserve"> (6.50x)</w:t>
            </w:r>
          </w:p>
        </w:tc>
        <w:tc>
          <w:tcPr>
            <w:tcW w:w="0" w:type="auto"/>
            <w:vAlign w:val="center"/>
          </w:tcPr>
          <w:p w14:paraId="0BDC1A0E" w14:textId="77777777" w:rsidR="001C285B" w:rsidRDefault="00A13F5E" w:rsidP="001C285B">
            <w:pPr>
              <w:jc w:val="center"/>
            </w:pPr>
            <w:r>
              <w:t>0.208</w:t>
            </w:r>
            <w:r w:rsidR="00ED5351">
              <w:t xml:space="preserve"> (11.35x)</w:t>
            </w:r>
          </w:p>
        </w:tc>
      </w:tr>
      <w:tr w:rsidR="0076704F" w14:paraId="10B47FA4" w14:textId="77777777" w:rsidTr="001C285B">
        <w:tc>
          <w:tcPr>
            <w:tcW w:w="0" w:type="auto"/>
            <w:vAlign w:val="center"/>
          </w:tcPr>
          <w:p w14:paraId="55FB156D" w14:textId="77777777" w:rsidR="001C285B" w:rsidRDefault="001C285B" w:rsidP="001C285B">
            <w:pPr>
              <w:jc w:val="center"/>
            </w:pPr>
            <w:r>
              <w:t>Cuprite</w:t>
            </w:r>
          </w:p>
        </w:tc>
        <w:tc>
          <w:tcPr>
            <w:tcW w:w="0" w:type="auto"/>
            <w:vAlign w:val="center"/>
          </w:tcPr>
          <w:p w14:paraId="1C71C9EC" w14:textId="77777777" w:rsidR="001C285B" w:rsidRDefault="001C285B" w:rsidP="001C285B">
            <w:pPr>
              <w:jc w:val="center"/>
            </w:pPr>
            <w:r>
              <w:t>34.24</w:t>
            </w:r>
          </w:p>
        </w:tc>
        <w:tc>
          <w:tcPr>
            <w:tcW w:w="0" w:type="auto"/>
            <w:vAlign w:val="center"/>
          </w:tcPr>
          <w:p w14:paraId="545C159C" w14:textId="77777777" w:rsidR="001C285B" w:rsidRDefault="00A926A8" w:rsidP="001C285B">
            <w:pPr>
              <w:jc w:val="center"/>
            </w:pPr>
            <w:r>
              <w:t>3.880</w:t>
            </w:r>
          </w:p>
        </w:tc>
        <w:tc>
          <w:tcPr>
            <w:tcW w:w="0" w:type="auto"/>
            <w:vAlign w:val="center"/>
          </w:tcPr>
          <w:p w14:paraId="6BB5E852" w14:textId="77777777" w:rsidR="001C285B" w:rsidRDefault="00A926A8" w:rsidP="001C285B">
            <w:pPr>
              <w:jc w:val="center"/>
            </w:pPr>
            <w:r>
              <w:t>0.857</w:t>
            </w:r>
            <w:r w:rsidR="00E8708B">
              <w:t xml:space="preserve"> (4.53x)</w:t>
            </w:r>
          </w:p>
        </w:tc>
        <w:tc>
          <w:tcPr>
            <w:tcW w:w="0" w:type="auto"/>
            <w:vAlign w:val="center"/>
          </w:tcPr>
          <w:p w14:paraId="3C9E8C26" w14:textId="77777777" w:rsidR="001C285B" w:rsidRDefault="00A926A8" w:rsidP="001C285B">
            <w:pPr>
              <w:jc w:val="center"/>
            </w:pPr>
            <w:r>
              <w:t>0.130</w:t>
            </w:r>
            <w:r w:rsidR="0076704F">
              <w:t xml:space="preserve"> (29.85x)</w:t>
            </w:r>
          </w:p>
        </w:tc>
        <w:tc>
          <w:tcPr>
            <w:tcW w:w="0" w:type="auto"/>
            <w:vAlign w:val="center"/>
          </w:tcPr>
          <w:p w14:paraId="2973591C" w14:textId="77777777" w:rsidR="001C285B" w:rsidRDefault="00A13F5E" w:rsidP="001C285B">
            <w:pPr>
              <w:jc w:val="center"/>
            </w:pPr>
            <w:r>
              <w:t>0.506</w:t>
            </w:r>
            <w:r w:rsidR="0076704F">
              <w:t xml:space="preserve"> (7.67x)</w:t>
            </w:r>
          </w:p>
        </w:tc>
        <w:tc>
          <w:tcPr>
            <w:tcW w:w="0" w:type="auto"/>
            <w:vAlign w:val="center"/>
          </w:tcPr>
          <w:p w14:paraId="492E4FB4" w14:textId="77777777" w:rsidR="001C285B" w:rsidRDefault="00A13F5E" w:rsidP="001C285B">
            <w:pPr>
              <w:jc w:val="center"/>
            </w:pPr>
            <w:r>
              <w:t>0.239</w:t>
            </w:r>
            <w:r w:rsidR="00ED5351">
              <w:t xml:space="preserve"> (16.23x)</w:t>
            </w:r>
          </w:p>
        </w:tc>
      </w:tr>
      <w:tr w:rsidR="0076704F" w14:paraId="78CF3C4D" w14:textId="77777777" w:rsidTr="001C285B">
        <w:tc>
          <w:tcPr>
            <w:tcW w:w="0" w:type="auto"/>
            <w:vAlign w:val="center"/>
          </w:tcPr>
          <w:p w14:paraId="7791627C" w14:textId="77777777" w:rsidR="001C285B" w:rsidRDefault="001C285B" w:rsidP="001C285B">
            <w:pPr>
              <w:jc w:val="center"/>
            </w:pPr>
            <w:proofErr w:type="spellStart"/>
            <w:r>
              <w:t>PaviaU</w:t>
            </w:r>
            <w:proofErr w:type="spellEnd"/>
          </w:p>
        </w:tc>
        <w:tc>
          <w:tcPr>
            <w:tcW w:w="0" w:type="auto"/>
            <w:vAlign w:val="center"/>
          </w:tcPr>
          <w:p w14:paraId="1F7C19D2" w14:textId="77777777" w:rsidR="001C285B" w:rsidRDefault="001C285B" w:rsidP="001C285B">
            <w:pPr>
              <w:jc w:val="center"/>
            </w:pPr>
            <w:r>
              <w:t>81.49</w:t>
            </w:r>
          </w:p>
        </w:tc>
        <w:tc>
          <w:tcPr>
            <w:tcW w:w="0" w:type="auto"/>
            <w:vAlign w:val="center"/>
          </w:tcPr>
          <w:p w14:paraId="76F760FB" w14:textId="77777777" w:rsidR="001C285B" w:rsidRDefault="00A926A8" w:rsidP="001C285B">
            <w:pPr>
              <w:jc w:val="center"/>
            </w:pPr>
            <w:r>
              <w:t>4.941</w:t>
            </w:r>
          </w:p>
        </w:tc>
        <w:tc>
          <w:tcPr>
            <w:tcW w:w="0" w:type="auto"/>
            <w:vAlign w:val="center"/>
          </w:tcPr>
          <w:p w14:paraId="0B507945" w14:textId="77777777" w:rsidR="001C285B" w:rsidRDefault="00A926A8" w:rsidP="001C285B">
            <w:pPr>
              <w:jc w:val="center"/>
            </w:pPr>
            <w:r>
              <w:t>2.083</w:t>
            </w:r>
            <w:r w:rsidR="00E8708B">
              <w:t xml:space="preserve"> (2.37x)</w:t>
            </w:r>
          </w:p>
        </w:tc>
        <w:tc>
          <w:tcPr>
            <w:tcW w:w="0" w:type="auto"/>
            <w:vAlign w:val="center"/>
          </w:tcPr>
          <w:p w14:paraId="2948F7C0" w14:textId="77777777" w:rsidR="001C285B" w:rsidRDefault="00A926A8" w:rsidP="001C285B">
            <w:pPr>
              <w:jc w:val="center"/>
            </w:pPr>
            <w:r>
              <w:t>0.226</w:t>
            </w:r>
            <w:r w:rsidR="0076704F">
              <w:t xml:space="preserve"> (21.86x)</w:t>
            </w:r>
          </w:p>
        </w:tc>
        <w:tc>
          <w:tcPr>
            <w:tcW w:w="0" w:type="auto"/>
            <w:vAlign w:val="center"/>
          </w:tcPr>
          <w:p w14:paraId="6F55569E" w14:textId="77777777" w:rsidR="001C285B" w:rsidRDefault="00A13F5E" w:rsidP="001C285B">
            <w:pPr>
              <w:jc w:val="center"/>
            </w:pPr>
            <w:r>
              <w:t>0.734</w:t>
            </w:r>
            <w:r w:rsidR="0076704F">
              <w:t xml:space="preserve"> (6.73x)</w:t>
            </w:r>
          </w:p>
        </w:tc>
        <w:tc>
          <w:tcPr>
            <w:tcW w:w="0" w:type="auto"/>
            <w:vAlign w:val="center"/>
          </w:tcPr>
          <w:p w14:paraId="37E8CB62" w14:textId="77777777" w:rsidR="001C285B" w:rsidRDefault="00A13F5E" w:rsidP="001C285B">
            <w:pPr>
              <w:jc w:val="center"/>
            </w:pPr>
            <w:r>
              <w:t>0.354</w:t>
            </w:r>
            <w:r w:rsidR="00ED5351">
              <w:t xml:space="preserve"> (13.96x)</w:t>
            </w:r>
          </w:p>
        </w:tc>
      </w:tr>
      <w:tr w:rsidR="0076704F" w14:paraId="4106403E" w14:textId="77777777" w:rsidTr="001C285B">
        <w:tc>
          <w:tcPr>
            <w:tcW w:w="0" w:type="auto"/>
            <w:vAlign w:val="center"/>
          </w:tcPr>
          <w:p w14:paraId="41493DAC" w14:textId="77777777" w:rsidR="001C285B" w:rsidRDefault="001C285B" w:rsidP="001C285B">
            <w:pPr>
              <w:jc w:val="center"/>
            </w:pPr>
            <w:r>
              <w:t>Salinas</w:t>
            </w:r>
          </w:p>
        </w:tc>
        <w:tc>
          <w:tcPr>
            <w:tcW w:w="0" w:type="auto"/>
            <w:vAlign w:val="center"/>
          </w:tcPr>
          <w:p w14:paraId="31CFD84F" w14:textId="77777777" w:rsidR="001C285B" w:rsidRDefault="001C285B" w:rsidP="001C285B">
            <w:pPr>
              <w:jc w:val="center"/>
            </w:pPr>
            <w:r>
              <w:t>94.94</w:t>
            </w:r>
          </w:p>
        </w:tc>
        <w:tc>
          <w:tcPr>
            <w:tcW w:w="0" w:type="auto"/>
            <w:vAlign w:val="center"/>
          </w:tcPr>
          <w:p w14:paraId="0DAA2CF6" w14:textId="77777777" w:rsidR="001C285B" w:rsidRDefault="00A926A8" w:rsidP="001C285B">
            <w:pPr>
              <w:jc w:val="center"/>
            </w:pPr>
            <w:r>
              <w:t>13.077</w:t>
            </w:r>
          </w:p>
        </w:tc>
        <w:tc>
          <w:tcPr>
            <w:tcW w:w="0" w:type="auto"/>
            <w:vAlign w:val="center"/>
          </w:tcPr>
          <w:p w14:paraId="548BA02C" w14:textId="77777777" w:rsidR="001C285B" w:rsidRDefault="00A926A8" w:rsidP="001C285B">
            <w:pPr>
              <w:jc w:val="center"/>
            </w:pPr>
            <w:r>
              <w:t>3.124</w:t>
            </w:r>
            <w:r w:rsidR="00E8708B">
              <w:t xml:space="preserve"> (4.19x)</w:t>
            </w:r>
          </w:p>
        </w:tc>
        <w:tc>
          <w:tcPr>
            <w:tcW w:w="0" w:type="auto"/>
            <w:vAlign w:val="center"/>
          </w:tcPr>
          <w:p w14:paraId="0B8CAAC7" w14:textId="77777777" w:rsidR="001C285B" w:rsidRDefault="00A926A8" w:rsidP="001C285B">
            <w:pPr>
              <w:jc w:val="center"/>
            </w:pPr>
            <w:r>
              <w:t>0.389</w:t>
            </w:r>
            <w:r w:rsidR="0076704F">
              <w:t xml:space="preserve"> (33.62x)</w:t>
            </w:r>
          </w:p>
        </w:tc>
        <w:tc>
          <w:tcPr>
            <w:tcW w:w="0" w:type="auto"/>
            <w:vAlign w:val="center"/>
          </w:tcPr>
          <w:p w14:paraId="2E805243" w14:textId="77777777" w:rsidR="001C285B" w:rsidRDefault="00A13F5E" w:rsidP="001C285B">
            <w:pPr>
              <w:jc w:val="center"/>
            </w:pPr>
            <w:r>
              <w:t>1.853</w:t>
            </w:r>
            <w:r w:rsidR="0076704F">
              <w:t xml:space="preserve"> (7.06x)</w:t>
            </w:r>
          </w:p>
        </w:tc>
        <w:tc>
          <w:tcPr>
            <w:tcW w:w="0" w:type="auto"/>
            <w:vAlign w:val="center"/>
          </w:tcPr>
          <w:p w14:paraId="0BE09023" w14:textId="77777777" w:rsidR="001C285B" w:rsidRDefault="00A13F5E" w:rsidP="001C285B">
            <w:pPr>
              <w:jc w:val="center"/>
            </w:pPr>
            <w:r>
              <w:t>0.480</w:t>
            </w:r>
            <w:r w:rsidR="00ED5351">
              <w:t xml:space="preserve"> (27.24x)</w:t>
            </w:r>
          </w:p>
        </w:tc>
      </w:tr>
      <w:tr w:rsidR="0076704F" w14:paraId="136D6680" w14:textId="77777777" w:rsidTr="001C285B">
        <w:tc>
          <w:tcPr>
            <w:tcW w:w="0" w:type="auto"/>
            <w:vAlign w:val="center"/>
          </w:tcPr>
          <w:p w14:paraId="27DB66D6" w14:textId="77777777" w:rsidR="001C285B" w:rsidRDefault="001C285B" w:rsidP="001C285B">
            <w:pPr>
              <w:jc w:val="center"/>
            </w:pPr>
            <w:r>
              <w:t>Botswana</w:t>
            </w:r>
          </w:p>
        </w:tc>
        <w:tc>
          <w:tcPr>
            <w:tcW w:w="0" w:type="auto"/>
            <w:vAlign w:val="center"/>
          </w:tcPr>
          <w:p w14:paraId="2704F131" w14:textId="77777777" w:rsidR="001C285B" w:rsidRDefault="001C285B" w:rsidP="001C285B">
            <w:pPr>
              <w:jc w:val="center"/>
            </w:pPr>
            <w:r>
              <w:t>209</w:t>
            </w:r>
          </w:p>
        </w:tc>
        <w:tc>
          <w:tcPr>
            <w:tcW w:w="0" w:type="auto"/>
            <w:vAlign w:val="center"/>
          </w:tcPr>
          <w:p w14:paraId="03A5A94A" w14:textId="77777777" w:rsidR="001C285B" w:rsidRDefault="00A926A8" w:rsidP="001C285B">
            <w:pPr>
              <w:jc w:val="center"/>
            </w:pPr>
            <w:r>
              <w:t>17.548</w:t>
            </w:r>
          </w:p>
        </w:tc>
        <w:tc>
          <w:tcPr>
            <w:tcW w:w="0" w:type="auto"/>
            <w:vAlign w:val="center"/>
          </w:tcPr>
          <w:p w14:paraId="055C301D" w14:textId="77777777" w:rsidR="001C285B" w:rsidRDefault="00A926A8" w:rsidP="001C285B">
            <w:pPr>
              <w:jc w:val="center"/>
            </w:pPr>
            <w:r>
              <w:t>7.635</w:t>
            </w:r>
            <w:r w:rsidR="00E8708B">
              <w:t xml:space="preserve"> (2.30x)</w:t>
            </w:r>
          </w:p>
        </w:tc>
        <w:tc>
          <w:tcPr>
            <w:tcW w:w="0" w:type="auto"/>
            <w:vAlign w:val="center"/>
          </w:tcPr>
          <w:p w14:paraId="3CAE6CCD" w14:textId="77777777" w:rsidR="001C285B" w:rsidRDefault="00A926A8" w:rsidP="001C285B">
            <w:pPr>
              <w:jc w:val="center"/>
            </w:pPr>
            <w:r>
              <w:t>0.534</w:t>
            </w:r>
            <w:r w:rsidR="0076704F">
              <w:t xml:space="preserve"> (32.86x)</w:t>
            </w:r>
          </w:p>
        </w:tc>
        <w:tc>
          <w:tcPr>
            <w:tcW w:w="0" w:type="auto"/>
            <w:vAlign w:val="center"/>
          </w:tcPr>
          <w:p w14:paraId="0A90CB05" w14:textId="77777777" w:rsidR="001C285B" w:rsidRDefault="00A13F5E" w:rsidP="001C285B">
            <w:pPr>
              <w:jc w:val="center"/>
            </w:pPr>
            <w:r>
              <w:t>2.568</w:t>
            </w:r>
            <w:r w:rsidR="0076704F">
              <w:t xml:space="preserve"> (6.83x)</w:t>
            </w:r>
          </w:p>
        </w:tc>
        <w:tc>
          <w:tcPr>
            <w:tcW w:w="0" w:type="auto"/>
            <w:vAlign w:val="center"/>
          </w:tcPr>
          <w:p w14:paraId="6FC92A6C" w14:textId="77777777" w:rsidR="001C285B" w:rsidRDefault="00A13F5E" w:rsidP="001C285B">
            <w:pPr>
              <w:jc w:val="center"/>
            </w:pPr>
            <w:r>
              <w:t>0.756</w:t>
            </w:r>
            <w:r w:rsidR="00ED5351">
              <w:t xml:space="preserve"> (23.21x)</w:t>
            </w:r>
          </w:p>
        </w:tc>
      </w:tr>
      <w:tr w:rsidR="0076704F" w14:paraId="639A3A4D" w14:textId="77777777" w:rsidTr="001C285B">
        <w:tc>
          <w:tcPr>
            <w:tcW w:w="0" w:type="auto"/>
            <w:vAlign w:val="center"/>
          </w:tcPr>
          <w:p w14:paraId="6701FA50" w14:textId="77777777" w:rsidR="001C285B" w:rsidRDefault="001C285B" w:rsidP="001C285B">
            <w:pPr>
              <w:jc w:val="center"/>
            </w:pPr>
            <w:r>
              <w:t>KSC</w:t>
            </w:r>
          </w:p>
        </w:tc>
        <w:tc>
          <w:tcPr>
            <w:tcW w:w="0" w:type="auto"/>
            <w:vAlign w:val="center"/>
          </w:tcPr>
          <w:p w14:paraId="51ECC9A5" w14:textId="77777777" w:rsidR="001C285B" w:rsidRDefault="001C285B" w:rsidP="001C285B">
            <w:pPr>
              <w:jc w:val="center"/>
            </w:pPr>
            <w:r>
              <w:t>211.06</w:t>
            </w:r>
          </w:p>
        </w:tc>
        <w:tc>
          <w:tcPr>
            <w:tcW w:w="0" w:type="auto"/>
            <w:vAlign w:val="center"/>
          </w:tcPr>
          <w:p w14:paraId="04009F14" w14:textId="77777777" w:rsidR="001C285B" w:rsidRDefault="00A926A8" w:rsidP="001C285B">
            <w:pPr>
              <w:jc w:val="center"/>
            </w:pPr>
            <w:r>
              <w:t>21.235</w:t>
            </w:r>
          </w:p>
        </w:tc>
        <w:tc>
          <w:tcPr>
            <w:tcW w:w="0" w:type="auto"/>
            <w:vAlign w:val="center"/>
          </w:tcPr>
          <w:p w14:paraId="26E37777" w14:textId="77777777" w:rsidR="001C285B" w:rsidRDefault="00A926A8" w:rsidP="001C285B">
            <w:pPr>
              <w:jc w:val="center"/>
            </w:pPr>
            <w:r>
              <w:t>8.961</w:t>
            </w:r>
            <w:r w:rsidR="00E8708B">
              <w:t xml:space="preserve"> (2.37x)</w:t>
            </w:r>
          </w:p>
        </w:tc>
        <w:tc>
          <w:tcPr>
            <w:tcW w:w="0" w:type="auto"/>
            <w:vAlign w:val="center"/>
          </w:tcPr>
          <w:p w14:paraId="7F6AE8B8" w14:textId="77777777" w:rsidR="001C285B" w:rsidRDefault="00A926A8" w:rsidP="001C285B">
            <w:pPr>
              <w:jc w:val="center"/>
            </w:pPr>
            <w:r>
              <w:t>0.520</w:t>
            </w:r>
            <w:r w:rsidR="0076704F">
              <w:t xml:space="preserve"> (40.84x)</w:t>
            </w:r>
          </w:p>
        </w:tc>
        <w:tc>
          <w:tcPr>
            <w:tcW w:w="0" w:type="auto"/>
            <w:vAlign w:val="center"/>
          </w:tcPr>
          <w:p w14:paraId="436EC88A" w14:textId="77777777" w:rsidR="001C285B" w:rsidRDefault="00FB4B28" w:rsidP="001C285B">
            <w:pPr>
              <w:jc w:val="center"/>
            </w:pPr>
            <w:r>
              <w:t>2.952 (7.19x)</w:t>
            </w:r>
          </w:p>
        </w:tc>
        <w:tc>
          <w:tcPr>
            <w:tcW w:w="0" w:type="auto"/>
            <w:vAlign w:val="center"/>
          </w:tcPr>
          <w:p w14:paraId="0C102CFA" w14:textId="77777777" w:rsidR="001C285B" w:rsidRDefault="00FB4B28" w:rsidP="001C285B">
            <w:pPr>
              <w:jc w:val="center"/>
            </w:pPr>
            <w:r>
              <w:t>1.183 (17.95x)</w:t>
            </w:r>
          </w:p>
        </w:tc>
      </w:tr>
      <w:tr w:rsidR="0076704F" w14:paraId="7DE31021" w14:textId="77777777" w:rsidTr="001C285B">
        <w:tc>
          <w:tcPr>
            <w:tcW w:w="0" w:type="auto"/>
            <w:vAlign w:val="center"/>
          </w:tcPr>
          <w:p w14:paraId="2EBB80C1" w14:textId="77777777" w:rsidR="001C285B" w:rsidRDefault="001C285B" w:rsidP="001C285B">
            <w:pPr>
              <w:jc w:val="center"/>
            </w:pPr>
            <w:r>
              <w:lastRenderedPageBreak/>
              <w:t>WTC</w:t>
            </w:r>
          </w:p>
        </w:tc>
        <w:tc>
          <w:tcPr>
            <w:tcW w:w="0" w:type="auto"/>
            <w:vAlign w:val="center"/>
          </w:tcPr>
          <w:p w14:paraId="6A472B5A" w14:textId="77777777" w:rsidR="001C285B" w:rsidRDefault="001C285B" w:rsidP="001C285B">
            <w:pPr>
              <w:jc w:val="center"/>
            </w:pPr>
            <w:r>
              <w:t>268.63</w:t>
            </w:r>
          </w:p>
        </w:tc>
        <w:tc>
          <w:tcPr>
            <w:tcW w:w="0" w:type="auto"/>
            <w:vAlign w:val="center"/>
          </w:tcPr>
          <w:p w14:paraId="47570139" w14:textId="77777777" w:rsidR="001C285B" w:rsidRDefault="00A926A8" w:rsidP="001C285B">
            <w:pPr>
              <w:jc w:val="center"/>
            </w:pPr>
            <w:r>
              <w:t>36.068</w:t>
            </w:r>
          </w:p>
        </w:tc>
        <w:tc>
          <w:tcPr>
            <w:tcW w:w="0" w:type="auto"/>
            <w:vAlign w:val="center"/>
          </w:tcPr>
          <w:p w14:paraId="6FD6C644" w14:textId="77777777" w:rsidR="001C285B" w:rsidRDefault="00A926A8" w:rsidP="001C285B">
            <w:pPr>
              <w:jc w:val="center"/>
            </w:pPr>
            <w:r>
              <w:t>16.013</w:t>
            </w:r>
            <w:r w:rsidR="00E8708B">
              <w:t xml:space="preserve"> (2.25x)</w:t>
            </w:r>
          </w:p>
        </w:tc>
        <w:tc>
          <w:tcPr>
            <w:tcW w:w="0" w:type="auto"/>
            <w:vAlign w:val="center"/>
          </w:tcPr>
          <w:p w14:paraId="1D810163" w14:textId="77777777" w:rsidR="001C285B" w:rsidRDefault="00A926A8" w:rsidP="001C285B">
            <w:pPr>
              <w:jc w:val="center"/>
            </w:pPr>
            <w:r>
              <w:t>0.995</w:t>
            </w:r>
            <w:r w:rsidR="0076704F">
              <w:t xml:space="preserve"> (36.25x)</w:t>
            </w:r>
          </w:p>
        </w:tc>
        <w:tc>
          <w:tcPr>
            <w:tcW w:w="0" w:type="auto"/>
            <w:vAlign w:val="center"/>
          </w:tcPr>
          <w:p w14:paraId="791EEEFB" w14:textId="77777777" w:rsidR="001C285B" w:rsidRDefault="00A13F5E" w:rsidP="001C285B">
            <w:pPr>
              <w:jc w:val="center"/>
            </w:pPr>
            <w:r>
              <w:t>5.288</w:t>
            </w:r>
            <w:r w:rsidR="0076704F">
              <w:t xml:space="preserve"> (6.82x)</w:t>
            </w:r>
          </w:p>
        </w:tc>
        <w:tc>
          <w:tcPr>
            <w:tcW w:w="0" w:type="auto"/>
            <w:vAlign w:val="center"/>
          </w:tcPr>
          <w:p w14:paraId="32C2FFFB" w14:textId="77777777" w:rsidR="001C285B" w:rsidRDefault="00A13F5E" w:rsidP="001C285B">
            <w:pPr>
              <w:jc w:val="center"/>
            </w:pPr>
            <w:r>
              <w:t>1.107</w:t>
            </w:r>
            <w:r w:rsidR="00ED5351">
              <w:t xml:space="preserve"> (32.58x)</w:t>
            </w:r>
          </w:p>
        </w:tc>
      </w:tr>
      <w:tr w:rsidR="0076704F" w14:paraId="642C3531" w14:textId="77777777" w:rsidTr="001C285B">
        <w:tc>
          <w:tcPr>
            <w:tcW w:w="0" w:type="auto"/>
            <w:vAlign w:val="center"/>
          </w:tcPr>
          <w:p w14:paraId="0AEEBAED" w14:textId="77777777" w:rsidR="001C285B" w:rsidRDefault="001C285B" w:rsidP="001C285B">
            <w:pPr>
              <w:jc w:val="center"/>
            </w:pPr>
            <w:proofErr w:type="spellStart"/>
            <w:r>
              <w:t>PaviaC</w:t>
            </w:r>
            <w:proofErr w:type="spellEnd"/>
          </w:p>
        </w:tc>
        <w:tc>
          <w:tcPr>
            <w:tcW w:w="0" w:type="auto"/>
            <w:vAlign w:val="center"/>
          </w:tcPr>
          <w:p w14:paraId="0385D02C" w14:textId="77777777" w:rsidR="001C285B" w:rsidRDefault="001C285B" w:rsidP="001C285B">
            <w:pPr>
              <w:jc w:val="center"/>
            </w:pPr>
            <w:r>
              <w:t>398.44</w:t>
            </w:r>
          </w:p>
        </w:tc>
        <w:tc>
          <w:tcPr>
            <w:tcW w:w="0" w:type="auto"/>
            <w:vAlign w:val="center"/>
          </w:tcPr>
          <w:p w14:paraId="3F8FD2B2" w14:textId="77777777" w:rsidR="001C285B" w:rsidRDefault="00A926A8" w:rsidP="001C285B">
            <w:pPr>
              <w:jc w:val="center"/>
            </w:pPr>
            <w:r>
              <w:t>24.133</w:t>
            </w:r>
          </w:p>
        </w:tc>
        <w:tc>
          <w:tcPr>
            <w:tcW w:w="0" w:type="auto"/>
            <w:vAlign w:val="center"/>
          </w:tcPr>
          <w:p w14:paraId="0B92BEAC" w14:textId="77777777" w:rsidR="001C285B" w:rsidRDefault="00A926A8" w:rsidP="001C285B">
            <w:pPr>
              <w:jc w:val="center"/>
            </w:pPr>
            <w:r>
              <w:t>11.783</w:t>
            </w:r>
            <w:r w:rsidR="00E8708B">
              <w:t xml:space="preserve"> (2.05x)</w:t>
            </w:r>
          </w:p>
        </w:tc>
        <w:tc>
          <w:tcPr>
            <w:tcW w:w="0" w:type="auto"/>
            <w:vAlign w:val="center"/>
          </w:tcPr>
          <w:p w14:paraId="17A99551" w14:textId="77777777" w:rsidR="001C285B" w:rsidRDefault="00A926A8" w:rsidP="001C285B">
            <w:pPr>
              <w:jc w:val="center"/>
            </w:pPr>
            <w:r>
              <w:t>0.838</w:t>
            </w:r>
            <w:r w:rsidR="0076704F">
              <w:t xml:space="preserve"> (28.80x)</w:t>
            </w:r>
          </w:p>
        </w:tc>
        <w:tc>
          <w:tcPr>
            <w:tcW w:w="0" w:type="auto"/>
            <w:vAlign w:val="center"/>
          </w:tcPr>
          <w:p w14:paraId="5FD20D2E" w14:textId="77777777" w:rsidR="001C285B" w:rsidRDefault="00A13F5E" w:rsidP="001C285B">
            <w:pPr>
              <w:jc w:val="center"/>
            </w:pPr>
            <w:r>
              <w:t>3.628</w:t>
            </w:r>
            <w:r w:rsidR="0076704F">
              <w:t xml:space="preserve"> (6.65x)</w:t>
            </w:r>
          </w:p>
        </w:tc>
        <w:tc>
          <w:tcPr>
            <w:tcW w:w="0" w:type="auto"/>
            <w:vAlign w:val="center"/>
          </w:tcPr>
          <w:p w14:paraId="185085DD" w14:textId="77777777" w:rsidR="001C285B" w:rsidRDefault="00A13F5E" w:rsidP="001C285B">
            <w:pPr>
              <w:jc w:val="center"/>
            </w:pPr>
            <w:r>
              <w:t>1.258</w:t>
            </w:r>
            <w:r w:rsidR="00ED5351">
              <w:t xml:space="preserve"> (19.18x)</w:t>
            </w:r>
          </w:p>
        </w:tc>
      </w:tr>
      <w:tr w:rsidR="0076704F" w14:paraId="4730FB54" w14:textId="77777777" w:rsidTr="001C285B">
        <w:tc>
          <w:tcPr>
            <w:tcW w:w="0" w:type="auto"/>
            <w:vAlign w:val="center"/>
          </w:tcPr>
          <w:p w14:paraId="0F0184B3" w14:textId="77777777" w:rsidR="001C285B" w:rsidRDefault="001C285B" w:rsidP="001C285B">
            <w:pPr>
              <w:jc w:val="center"/>
            </w:pPr>
            <w:r>
              <w:t>Indian Pines-</w:t>
            </w:r>
            <w:proofErr w:type="spellStart"/>
            <w:r>
              <w:t>EW_lineR</w:t>
            </w:r>
            <w:proofErr w:type="spellEnd"/>
          </w:p>
        </w:tc>
        <w:tc>
          <w:tcPr>
            <w:tcW w:w="0" w:type="auto"/>
            <w:vAlign w:val="center"/>
          </w:tcPr>
          <w:p w14:paraId="484C9015" w14:textId="77777777" w:rsidR="001C285B" w:rsidRDefault="001C285B" w:rsidP="001C285B">
            <w:pPr>
              <w:jc w:val="center"/>
            </w:pPr>
            <w:r>
              <w:t>952.25</w:t>
            </w:r>
          </w:p>
        </w:tc>
        <w:tc>
          <w:tcPr>
            <w:tcW w:w="0" w:type="auto"/>
            <w:vAlign w:val="center"/>
          </w:tcPr>
          <w:p w14:paraId="3C40534A" w14:textId="77777777" w:rsidR="001C285B" w:rsidRDefault="00A926A8" w:rsidP="001C285B">
            <w:pPr>
              <w:jc w:val="center"/>
            </w:pPr>
            <w:r>
              <w:t>121.513</w:t>
            </w:r>
          </w:p>
        </w:tc>
        <w:tc>
          <w:tcPr>
            <w:tcW w:w="0" w:type="auto"/>
            <w:vAlign w:val="center"/>
          </w:tcPr>
          <w:p w14:paraId="0AC819AC" w14:textId="77777777" w:rsidR="001C285B" w:rsidRDefault="00A926A8" w:rsidP="001C285B">
            <w:pPr>
              <w:jc w:val="center"/>
            </w:pPr>
            <w:r>
              <w:t>65.889</w:t>
            </w:r>
            <w:r w:rsidR="00E8708B">
              <w:t xml:space="preserve"> (1.84x)</w:t>
            </w:r>
          </w:p>
        </w:tc>
        <w:tc>
          <w:tcPr>
            <w:tcW w:w="0" w:type="auto"/>
            <w:vAlign w:val="center"/>
          </w:tcPr>
          <w:p w14:paraId="398DA284" w14:textId="77777777" w:rsidR="001C285B" w:rsidRDefault="00A13F5E" w:rsidP="001C285B">
            <w:pPr>
              <w:jc w:val="center"/>
            </w:pPr>
            <w:r>
              <w:t>2.991</w:t>
            </w:r>
            <w:r w:rsidR="0076704F">
              <w:t xml:space="preserve"> (40.63x)</w:t>
            </w:r>
          </w:p>
        </w:tc>
        <w:tc>
          <w:tcPr>
            <w:tcW w:w="0" w:type="auto"/>
            <w:vAlign w:val="center"/>
          </w:tcPr>
          <w:p w14:paraId="09A0834A" w14:textId="77777777" w:rsidR="001C285B" w:rsidRDefault="00A13F5E" w:rsidP="001C285B">
            <w:pPr>
              <w:jc w:val="center"/>
            </w:pPr>
            <w:r>
              <w:t>18.558</w:t>
            </w:r>
            <w:r w:rsidR="0076704F">
              <w:t xml:space="preserve"> (6.55x)</w:t>
            </w:r>
          </w:p>
        </w:tc>
        <w:tc>
          <w:tcPr>
            <w:tcW w:w="0" w:type="auto"/>
            <w:vAlign w:val="center"/>
          </w:tcPr>
          <w:p w14:paraId="6DD95F7C" w14:textId="77777777" w:rsidR="001C285B" w:rsidRDefault="00A13F5E" w:rsidP="001C285B">
            <w:pPr>
              <w:jc w:val="center"/>
            </w:pPr>
            <w:r>
              <w:t>3.522</w:t>
            </w:r>
            <w:r w:rsidR="00ED5351">
              <w:t xml:space="preserve"> (34.50x)</w:t>
            </w:r>
          </w:p>
        </w:tc>
      </w:tr>
      <w:tr w:rsidR="0076704F" w14:paraId="5D9E33A2" w14:textId="77777777" w:rsidTr="001C285B">
        <w:tc>
          <w:tcPr>
            <w:tcW w:w="0" w:type="auto"/>
            <w:vAlign w:val="center"/>
          </w:tcPr>
          <w:p w14:paraId="3D2692EB" w14:textId="77777777" w:rsidR="001C285B" w:rsidRDefault="001C285B" w:rsidP="001C285B">
            <w:pPr>
              <w:jc w:val="center"/>
            </w:pPr>
            <w:r>
              <w:t>Indian Pines-</w:t>
            </w:r>
            <w:proofErr w:type="spellStart"/>
            <w:r>
              <w:t>NS_line</w:t>
            </w:r>
            <w:proofErr w:type="spellEnd"/>
          </w:p>
        </w:tc>
        <w:tc>
          <w:tcPr>
            <w:tcW w:w="0" w:type="auto"/>
            <w:vAlign w:val="center"/>
          </w:tcPr>
          <w:p w14:paraId="0BDF0D34" w14:textId="77777777" w:rsidR="001C285B" w:rsidRDefault="001C285B" w:rsidP="001C285B">
            <w:pPr>
              <w:jc w:val="center"/>
            </w:pPr>
            <w:r>
              <w:t>1379.94</w:t>
            </w:r>
          </w:p>
        </w:tc>
        <w:tc>
          <w:tcPr>
            <w:tcW w:w="0" w:type="auto"/>
            <w:vAlign w:val="center"/>
          </w:tcPr>
          <w:p w14:paraId="070A307A" w14:textId="77777777" w:rsidR="001C285B" w:rsidRDefault="00A926A8" w:rsidP="001C285B">
            <w:pPr>
              <w:jc w:val="center"/>
            </w:pPr>
            <w:r>
              <w:t>176.023</w:t>
            </w:r>
          </w:p>
        </w:tc>
        <w:tc>
          <w:tcPr>
            <w:tcW w:w="0" w:type="auto"/>
            <w:vAlign w:val="center"/>
          </w:tcPr>
          <w:p w14:paraId="2CF26EB8" w14:textId="77777777" w:rsidR="001C285B" w:rsidRDefault="00A926A8" w:rsidP="001C285B">
            <w:pPr>
              <w:jc w:val="center"/>
            </w:pPr>
            <w:r>
              <w:t>91.472</w:t>
            </w:r>
            <w:r w:rsidR="00E8708B">
              <w:t xml:space="preserve"> (1.92x)</w:t>
            </w:r>
          </w:p>
        </w:tc>
        <w:tc>
          <w:tcPr>
            <w:tcW w:w="0" w:type="auto"/>
            <w:vAlign w:val="center"/>
          </w:tcPr>
          <w:p w14:paraId="6B8E5DBC" w14:textId="77777777" w:rsidR="001C285B" w:rsidRDefault="00A13F5E" w:rsidP="001C285B">
            <w:pPr>
              <w:jc w:val="center"/>
            </w:pPr>
            <w:r>
              <w:t>7.838</w:t>
            </w:r>
            <w:r w:rsidR="0076704F">
              <w:t xml:space="preserve"> (22.46x)</w:t>
            </w:r>
          </w:p>
        </w:tc>
        <w:tc>
          <w:tcPr>
            <w:tcW w:w="0" w:type="auto"/>
            <w:vAlign w:val="center"/>
          </w:tcPr>
          <w:p w14:paraId="4FAEEDC8" w14:textId="77777777" w:rsidR="001C285B" w:rsidRDefault="00A13F5E" w:rsidP="001C285B">
            <w:pPr>
              <w:jc w:val="center"/>
            </w:pPr>
            <w:r>
              <w:t>27.508</w:t>
            </w:r>
            <w:r w:rsidR="0076704F">
              <w:t xml:space="preserve"> (6.40x)</w:t>
            </w:r>
          </w:p>
        </w:tc>
        <w:tc>
          <w:tcPr>
            <w:tcW w:w="0" w:type="auto"/>
            <w:vAlign w:val="center"/>
          </w:tcPr>
          <w:p w14:paraId="04E4EE7F" w14:textId="77777777" w:rsidR="001C285B" w:rsidRDefault="00A13F5E" w:rsidP="001C285B">
            <w:pPr>
              <w:jc w:val="center"/>
            </w:pPr>
            <w:r>
              <w:t>8.203</w:t>
            </w:r>
            <w:r w:rsidR="00ED5351">
              <w:t xml:space="preserve"> (21.46x)</w:t>
            </w:r>
          </w:p>
        </w:tc>
      </w:tr>
    </w:tbl>
    <w:p w14:paraId="192FC238" w14:textId="77777777" w:rsidR="001C285B" w:rsidRDefault="001C285B" w:rsidP="001C285B"/>
    <w:p w14:paraId="677D0AE0" w14:textId="17E1D20F" w:rsidR="008A116C" w:rsidRDefault="000E7805" w:rsidP="001C285B">
      <w:r>
        <w:t xml:space="preserve">Table </w:t>
      </w:r>
      <w:r w:rsidR="0057047C">
        <w:t>I</w:t>
      </w:r>
      <w:r w:rsidR="00B62E46">
        <w:t>V</w:t>
      </w:r>
      <w:r>
        <w:t xml:space="preserve"> shows the processing time</w:t>
      </w:r>
      <w:r w:rsidR="003457B4">
        <w:t>s</w:t>
      </w:r>
      <w:r>
        <w:t xml:space="preserve"> obtained by the OpenCL implementation considering different devices. It must be noted that the reported times are obtained considering </w:t>
      </w:r>
      <w:r w:rsidR="00A04BE1">
        <w:t>the best OpenCL implementation for the considered device (the Intel i7 6700 CPU referenced as CPU, the Intel HD Graphics 530 referenced as GPU1 and the NVIDIA GTX 1060 referenced as GPU2).</w:t>
      </w:r>
      <w:r>
        <w:t xml:space="preserve"> </w:t>
      </w:r>
    </w:p>
    <w:p w14:paraId="5A7A5124" w14:textId="4D2D09EB" w:rsidR="00A80E7D" w:rsidRDefault="00A80E7D" w:rsidP="00AA1DD2">
      <w:pPr>
        <w:pStyle w:val="tablelegend"/>
        <w:jc w:val="center"/>
      </w:pPr>
      <w:r>
        <w:t>Table I</w:t>
      </w:r>
      <w:r w:rsidR="00B62E46">
        <w:t>V</w:t>
      </w:r>
      <w:r>
        <w:t xml:space="preserve"> – OpenCL processing times.</w:t>
      </w:r>
    </w:p>
    <w:tbl>
      <w:tblPr>
        <w:tblStyle w:val="Grigliatabella"/>
        <w:tblW w:w="4994" w:type="pct"/>
        <w:tblLook w:val="04A0" w:firstRow="1" w:lastRow="0" w:firstColumn="1" w:lastColumn="0" w:noHBand="0" w:noVBand="1"/>
      </w:tblPr>
      <w:tblGrid>
        <w:gridCol w:w="1980"/>
        <w:gridCol w:w="1979"/>
        <w:gridCol w:w="1979"/>
        <w:gridCol w:w="1979"/>
      </w:tblGrid>
      <w:tr w:rsidR="00A80E7D" w14:paraId="1CC5ACB5" w14:textId="77777777" w:rsidTr="00A80E7D">
        <w:tc>
          <w:tcPr>
            <w:tcW w:w="1250" w:type="pct"/>
            <w:vAlign w:val="center"/>
          </w:tcPr>
          <w:p w14:paraId="2187B1D7" w14:textId="77777777" w:rsidR="00A80E7D" w:rsidRDefault="00A80E7D" w:rsidP="00A80E7D">
            <w:pPr>
              <w:jc w:val="center"/>
            </w:pPr>
            <w:r>
              <w:t>Image</w:t>
            </w:r>
          </w:p>
        </w:tc>
        <w:tc>
          <w:tcPr>
            <w:tcW w:w="1250" w:type="pct"/>
            <w:vAlign w:val="center"/>
          </w:tcPr>
          <w:p w14:paraId="6DBE3DD3" w14:textId="77777777" w:rsidR="00A80E7D" w:rsidRDefault="001D7E90" w:rsidP="00A80E7D">
            <w:pPr>
              <w:jc w:val="center"/>
            </w:pPr>
            <w:r>
              <w:t>GPU2</w:t>
            </w:r>
            <w:r w:rsidR="00A80E7D">
              <w:t xml:space="preserve"> [s]</w:t>
            </w:r>
          </w:p>
        </w:tc>
        <w:tc>
          <w:tcPr>
            <w:tcW w:w="1250" w:type="pct"/>
            <w:vAlign w:val="center"/>
          </w:tcPr>
          <w:p w14:paraId="3656B4C0" w14:textId="77777777" w:rsidR="00A80E7D" w:rsidRDefault="00A80E7D" w:rsidP="00A80E7D">
            <w:pPr>
              <w:jc w:val="center"/>
            </w:pPr>
            <w:r>
              <w:t>GPU1 [s]</w:t>
            </w:r>
          </w:p>
        </w:tc>
        <w:tc>
          <w:tcPr>
            <w:tcW w:w="1250" w:type="pct"/>
            <w:vAlign w:val="center"/>
          </w:tcPr>
          <w:p w14:paraId="3760EF36" w14:textId="77777777" w:rsidR="00A80E7D" w:rsidRDefault="001D7E90" w:rsidP="00A80E7D">
            <w:pPr>
              <w:jc w:val="center"/>
            </w:pPr>
            <w:r>
              <w:t>CPU</w:t>
            </w:r>
            <w:r w:rsidR="00A80E7D">
              <w:t xml:space="preserve"> [s]</w:t>
            </w:r>
          </w:p>
        </w:tc>
      </w:tr>
      <w:tr w:rsidR="00A80E7D" w14:paraId="529DE7FB" w14:textId="77777777" w:rsidTr="00A80E7D">
        <w:tc>
          <w:tcPr>
            <w:tcW w:w="1250" w:type="pct"/>
            <w:vAlign w:val="center"/>
          </w:tcPr>
          <w:p w14:paraId="667F572C" w14:textId="77777777" w:rsidR="00A80E7D" w:rsidRDefault="00A80E7D" w:rsidP="00A80E7D">
            <w:pPr>
              <w:jc w:val="center"/>
            </w:pPr>
            <w:proofErr w:type="spellStart"/>
            <w:r>
              <w:t>Hydice</w:t>
            </w:r>
            <w:proofErr w:type="spellEnd"/>
          </w:p>
        </w:tc>
        <w:tc>
          <w:tcPr>
            <w:tcW w:w="1250" w:type="pct"/>
            <w:vAlign w:val="center"/>
          </w:tcPr>
          <w:p w14:paraId="3E400E66" w14:textId="77777777" w:rsidR="00A80E7D" w:rsidRDefault="00DC6092" w:rsidP="00A80E7D">
            <w:pPr>
              <w:jc w:val="center"/>
            </w:pPr>
            <w:r>
              <w:t>0.194</w:t>
            </w:r>
          </w:p>
        </w:tc>
        <w:tc>
          <w:tcPr>
            <w:tcW w:w="1250" w:type="pct"/>
            <w:vAlign w:val="center"/>
          </w:tcPr>
          <w:p w14:paraId="3A75299C" w14:textId="77777777" w:rsidR="00A80E7D" w:rsidRDefault="001D7E90" w:rsidP="00695658">
            <w:pPr>
              <w:jc w:val="center"/>
            </w:pPr>
            <w:r>
              <w:t>0.</w:t>
            </w:r>
            <w:r w:rsidR="00695658">
              <w:t>1</w:t>
            </w:r>
            <w:r>
              <w:t>47</w:t>
            </w:r>
          </w:p>
        </w:tc>
        <w:tc>
          <w:tcPr>
            <w:tcW w:w="1250" w:type="pct"/>
            <w:vAlign w:val="center"/>
          </w:tcPr>
          <w:p w14:paraId="3BCA153F" w14:textId="77777777" w:rsidR="00A80E7D" w:rsidRDefault="00A80E7D" w:rsidP="00A80E7D">
            <w:pPr>
              <w:jc w:val="center"/>
            </w:pPr>
            <w:r>
              <w:t>0.170</w:t>
            </w:r>
          </w:p>
        </w:tc>
      </w:tr>
      <w:tr w:rsidR="00A80E7D" w14:paraId="211EB6E1" w14:textId="77777777" w:rsidTr="00A80E7D">
        <w:tc>
          <w:tcPr>
            <w:tcW w:w="1250" w:type="pct"/>
            <w:vAlign w:val="center"/>
          </w:tcPr>
          <w:p w14:paraId="0ED956B6" w14:textId="77777777" w:rsidR="00A80E7D" w:rsidRDefault="00A80E7D" w:rsidP="00A80E7D">
            <w:pPr>
              <w:jc w:val="center"/>
            </w:pPr>
            <w:r>
              <w:t>Indian Pines</w:t>
            </w:r>
          </w:p>
        </w:tc>
        <w:tc>
          <w:tcPr>
            <w:tcW w:w="1250" w:type="pct"/>
            <w:vAlign w:val="center"/>
          </w:tcPr>
          <w:p w14:paraId="42E04561" w14:textId="77777777" w:rsidR="00A80E7D" w:rsidRDefault="00DC6092" w:rsidP="00A80E7D">
            <w:pPr>
              <w:jc w:val="center"/>
            </w:pPr>
            <w:r>
              <w:t>0.573</w:t>
            </w:r>
          </w:p>
        </w:tc>
        <w:tc>
          <w:tcPr>
            <w:tcW w:w="1250" w:type="pct"/>
            <w:vAlign w:val="center"/>
          </w:tcPr>
          <w:p w14:paraId="30D27C19" w14:textId="77777777" w:rsidR="00A80E7D" w:rsidRDefault="001D7E90" w:rsidP="00A80E7D">
            <w:pPr>
              <w:jc w:val="center"/>
            </w:pPr>
            <w:r>
              <w:t>0.386</w:t>
            </w:r>
          </w:p>
        </w:tc>
        <w:tc>
          <w:tcPr>
            <w:tcW w:w="1250" w:type="pct"/>
            <w:vAlign w:val="center"/>
          </w:tcPr>
          <w:p w14:paraId="15EF871A" w14:textId="77777777" w:rsidR="00A80E7D" w:rsidRDefault="00A80E7D" w:rsidP="00A80E7D">
            <w:pPr>
              <w:jc w:val="center"/>
            </w:pPr>
            <w:r>
              <w:t>0.595</w:t>
            </w:r>
          </w:p>
        </w:tc>
      </w:tr>
      <w:tr w:rsidR="00A80E7D" w14:paraId="6A9325D1" w14:textId="77777777" w:rsidTr="00A80E7D">
        <w:tc>
          <w:tcPr>
            <w:tcW w:w="1250" w:type="pct"/>
            <w:vAlign w:val="center"/>
          </w:tcPr>
          <w:p w14:paraId="325AA5B0" w14:textId="77777777" w:rsidR="00A80E7D" w:rsidRDefault="00A80E7D" w:rsidP="00A80E7D">
            <w:pPr>
              <w:jc w:val="center"/>
            </w:pPr>
            <w:r>
              <w:t>Cuprite</w:t>
            </w:r>
          </w:p>
        </w:tc>
        <w:tc>
          <w:tcPr>
            <w:tcW w:w="1250" w:type="pct"/>
            <w:vAlign w:val="center"/>
          </w:tcPr>
          <w:p w14:paraId="5A932382" w14:textId="77777777" w:rsidR="00A80E7D" w:rsidRDefault="00DC6092" w:rsidP="00A80E7D">
            <w:pPr>
              <w:jc w:val="center"/>
            </w:pPr>
            <w:r>
              <w:t>0.976</w:t>
            </w:r>
          </w:p>
        </w:tc>
        <w:tc>
          <w:tcPr>
            <w:tcW w:w="1250" w:type="pct"/>
            <w:vAlign w:val="center"/>
          </w:tcPr>
          <w:p w14:paraId="59C61282" w14:textId="77777777" w:rsidR="00A80E7D" w:rsidRDefault="001D7E90" w:rsidP="00A80E7D">
            <w:pPr>
              <w:jc w:val="center"/>
            </w:pPr>
            <w:r>
              <w:t>0.937</w:t>
            </w:r>
          </w:p>
        </w:tc>
        <w:tc>
          <w:tcPr>
            <w:tcW w:w="1250" w:type="pct"/>
            <w:vAlign w:val="center"/>
          </w:tcPr>
          <w:p w14:paraId="1EC0EEBA" w14:textId="77777777" w:rsidR="00A80E7D" w:rsidRDefault="00A80E7D" w:rsidP="00A80E7D">
            <w:pPr>
              <w:jc w:val="center"/>
            </w:pPr>
            <w:r>
              <w:t>0.924</w:t>
            </w:r>
          </w:p>
        </w:tc>
      </w:tr>
      <w:tr w:rsidR="00A80E7D" w14:paraId="4DAC8130" w14:textId="77777777" w:rsidTr="00A80E7D">
        <w:tc>
          <w:tcPr>
            <w:tcW w:w="1250" w:type="pct"/>
            <w:vAlign w:val="center"/>
          </w:tcPr>
          <w:p w14:paraId="2A1EB15F" w14:textId="77777777" w:rsidR="00A80E7D" w:rsidRDefault="00A80E7D" w:rsidP="00A80E7D">
            <w:pPr>
              <w:jc w:val="center"/>
            </w:pPr>
            <w:proofErr w:type="spellStart"/>
            <w:r>
              <w:t>PaviaU</w:t>
            </w:r>
            <w:proofErr w:type="spellEnd"/>
          </w:p>
        </w:tc>
        <w:tc>
          <w:tcPr>
            <w:tcW w:w="1250" w:type="pct"/>
            <w:vAlign w:val="center"/>
          </w:tcPr>
          <w:p w14:paraId="7687594F" w14:textId="77777777" w:rsidR="00A80E7D" w:rsidRDefault="00DC6092" w:rsidP="00A80E7D">
            <w:pPr>
              <w:jc w:val="center"/>
            </w:pPr>
            <w:r>
              <w:t>1.258</w:t>
            </w:r>
          </w:p>
        </w:tc>
        <w:tc>
          <w:tcPr>
            <w:tcW w:w="1250" w:type="pct"/>
            <w:vAlign w:val="center"/>
          </w:tcPr>
          <w:p w14:paraId="417A16B2" w14:textId="77777777" w:rsidR="00A80E7D" w:rsidRDefault="001D7E90" w:rsidP="00A80E7D">
            <w:pPr>
              <w:jc w:val="center"/>
            </w:pPr>
            <w:r>
              <w:t>2.441</w:t>
            </w:r>
          </w:p>
        </w:tc>
        <w:tc>
          <w:tcPr>
            <w:tcW w:w="1250" w:type="pct"/>
            <w:vAlign w:val="center"/>
          </w:tcPr>
          <w:p w14:paraId="03C59331" w14:textId="77777777" w:rsidR="00A80E7D" w:rsidRDefault="00695658" w:rsidP="00A80E7D">
            <w:pPr>
              <w:jc w:val="center"/>
            </w:pPr>
            <w:r>
              <w:t>3</w:t>
            </w:r>
            <w:r w:rsidR="00A80E7D">
              <w:t>.546</w:t>
            </w:r>
          </w:p>
        </w:tc>
      </w:tr>
      <w:tr w:rsidR="00A80E7D" w14:paraId="64ADF29E" w14:textId="77777777" w:rsidTr="00A80E7D">
        <w:tc>
          <w:tcPr>
            <w:tcW w:w="1250" w:type="pct"/>
            <w:vAlign w:val="center"/>
          </w:tcPr>
          <w:p w14:paraId="6DE4E5BA" w14:textId="77777777" w:rsidR="00A80E7D" w:rsidRDefault="00A80E7D" w:rsidP="00A80E7D">
            <w:pPr>
              <w:jc w:val="center"/>
            </w:pPr>
            <w:r>
              <w:t>Salinas</w:t>
            </w:r>
          </w:p>
        </w:tc>
        <w:tc>
          <w:tcPr>
            <w:tcW w:w="1250" w:type="pct"/>
            <w:vAlign w:val="center"/>
          </w:tcPr>
          <w:p w14:paraId="014E01DE" w14:textId="77777777" w:rsidR="00A80E7D" w:rsidRDefault="00DC6092" w:rsidP="00A80E7D">
            <w:pPr>
              <w:jc w:val="center"/>
            </w:pPr>
            <w:r>
              <w:t>3.280</w:t>
            </w:r>
          </w:p>
        </w:tc>
        <w:tc>
          <w:tcPr>
            <w:tcW w:w="1250" w:type="pct"/>
            <w:vAlign w:val="center"/>
          </w:tcPr>
          <w:p w14:paraId="28AA4757" w14:textId="77777777" w:rsidR="00A80E7D" w:rsidRDefault="001D7E90" w:rsidP="00A80E7D">
            <w:pPr>
              <w:jc w:val="center"/>
            </w:pPr>
            <w:r>
              <w:t>3.441</w:t>
            </w:r>
          </w:p>
        </w:tc>
        <w:tc>
          <w:tcPr>
            <w:tcW w:w="1250" w:type="pct"/>
            <w:vAlign w:val="center"/>
          </w:tcPr>
          <w:p w14:paraId="277F9619" w14:textId="77777777" w:rsidR="00A80E7D" w:rsidRDefault="00695658" w:rsidP="00A80E7D">
            <w:pPr>
              <w:jc w:val="center"/>
            </w:pPr>
            <w:r>
              <w:t>3</w:t>
            </w:r>
            <w:r w:rsidR="00A80E7D">
              <w:t>.539</w:t>
            </w:r>
          </w:p>
        </w:tc>
      </w:tr>
      <w:tr w:rsidR="00A80E7D" w14:paraId="26BF7C42" w14:textId="77777777" w:rsidTr="00A80E7D">
        <w:tc>
          <w:tcPr>
            <w:tcW w:w="1250" w:type="pct"/>
            <w:vAlign w:val="center"/>
          </w:tcPr>
          <w:p w14:paraId="00417C12" w14:textId="77777777" w:rsidR="00A80E7D" w:rsidRDefault="00A80E7D" w:rsidP="00A80E7D">
            <w:pPr>
              <w:jc w:val="center"/>
            </w:pPr>
            <w:r>
              <w:t>Botswana</w:t>
            </w:r>
          </w:p>
        </w:tc>
        <w:tc>
          <w:tcPr>
            <w:tcW w:w="1250" w:type="pct"/>
            <w:vAlign w:val="center"/>
          </w:tcPr>
          <w:p w14:paraId="6B41601B" w14:textId="77777777" w:rsidR="00A80E7D" w:rsidRDefault="00DC6092" w:rsidP="00A80E7D">
            <w:pPr>
              <w:jc w:val="center"/>
            </w:pPr>
            <w:r>
              <w:t>4.514</w:t>
            </w:r>
          </w:p>
        </w:tc>
        <w:tc>
          <w:tcPr>
            <w:tcW w:w="1250" w:type="pct"/>
            <w:vAlign w:val="center"/>
          </w:tcPr>
          <w:p w14:paraId="4610D409" w14:textId="77777777" w:rsidR="00A80E7D" w:rsidRDefault="001D7E90" w:rsidP="00A80E7D">
            <w:pPr>
              <w:jc w:val="center"/>
            </w:pPr>
            <w:r>
              <w:t>4.585</w:t>
            </w:r>
          </w:p>
        </w:tc>
        <w:tc>
          <w:tcPr>
            <w:tcW w:w="1250" w:type="pct"/>
            <w:vAlign w:val="center"/>
          </w:tcPr>
          <w:p w14:paraId="0EA3389C" w14:textId="77777777" w:rsidR="00A80E7D" w:rsidRDefault="00695658" w:rsidP="00A80E7D">
            <w:pPr>
              <w:jc w:val="center"/>
            </w:pPr>
            <w:r>
              <w:t>5</w:t>
            </w:r>
            <w:r w:rsidR="00A80E7D">
              <w:t>.357</w:t>
            </w:r>
          </w:p>
        </w:tc>
      </w:tr>
      <w:tr w:rsidR="00A80E7D" w14:paraId="45B52D12" w14:textId="77777777" w:rsidTr="00A80E7D">
        <w:tc>
          <w:tcPr>
            <w:tcW w:w="1250" w:type="pct"/>
            <w:vAlign w:val="center"/>
          </w:tcPr>
          <w:p w14:paraId="1B0EC3AD" w14:textId="77777777" w:rsidR="00A80E7D" w:rsidRDefault="00A80E7D" w:rsidP="00A80E7D">
            <w:pPr>
              <w:jc w:val="center"/>
            </w:pPr>
            <w:r>
              <w:t>KSC</w:t>
            </w:r>
          </w:p>
        </w:tc>
        <w:tc>
          <w:tcPr>
            <w:tcW w:w="1250" w:type="pct"/>
            <w:vAlign w:val="center"/>
          </w:tcPr>
          <w:p w14:paraId="20757334" w14:textId="77777777" w:rsidR="00A80E7D" w:rsidRDefault="00DC6092" w:rsidP="00A80E7D">
            <w:pPr>
              <w:jc w:val="center"/>
            </w:pPr>
            <w:r>
              <w:t>5.585</w:t>
            </w:r>
          </w:p>
        </w:tc>
        <w:tc>
          <w:tcPr>
            <w:tcW w:w="1250" w:type="pct"/>
            <w:vAlign w:val="center"/>
          </w:tcPr>
          <w:p w14:paraId="54D163F0" w14:textId="77777777" w:rsidR="00A80E7D" w:rsidRDefault="001D7E90" w:rsidP="00A80E7D">
            <w:pPr>
              <w:jc w:val="center"/>
            </w:pPr>
            <w:r>
              <w:t>5.632</w:t>
            </w:r>
          </w:p>
        </w:tc>
        <w:tc>
          <w:tcPr>
            <w:tcW w:w="1250" w:type="pct"/>
            <w:vAlign w:val="center"/>
          </w:tcPr>
          <w:p w14:paraId="7FF3C40D" w14:textId="77777777" w:rsidR="00A80E7D" w:rsidRDefault="00695658" w:rsidP="00A80E7D">
            <w:pPr>
              <w:jc w:val="center"/>
            </w:pPr>
            <w:r>
              <w:t>6</w:t>
            </w:r>
            <w:r w:rsidR="00A80E7D">
              <w:t>.181</w:t>
            </w:r>
          </w:p>
        </w:tc>
      </w:tr>
      <w:tr w:rsidR="00A80E7D" w14:paraId="481F501D" w14:textId="77777777" w:rsidTr="00A80E7D">
        <w:tc>
          <w:tcPr>
            <w:tcW w:w="1250" w:type="pct"/>
            <w:vAlign w:val="center"/>
          </w:tcPr>
          <w:p w14:paraId="528ED93D" w14:textId="77777777" w:rsidR="00A80E7D" w:rsidRDefault="00A80E7D" w:rsidP="00A80E7D">
            <w:pPr>
              <w:jc w:val="center"/>
            </w:pPr>
            <w:r>
              <w:t>WTC</w:t>
            </w:r>
          </w:p>
        </w:tc>
        <w:tc>
          <w:tcPr>
            <w:tcW w:w="1250" w:type="pct"/>
            <w:vAlign w:val="center"/>
          </w:tcPr>
          <w:p w14:paraId="4D30E0DC" w14:textId="77777777" w:rsidR="00A80E7D" w:rsidRDefault="00DC6092" w:rsidP="00A80E7D">
            <w:pPr>
              <w:jc w:val="center"/>
            </w:pPr>
            <w:r>
              <w:t>8.310</w:t>
            </w:r>
          </w:p>
        </w:tc>
        <w:tc>
          <w:tcPr>
            <w:tcW w:w="1250" w:type="pct"/>
            <w:vAlign w:val="center"/>
          </w:tcPr>
          <w:p w14:paraId="672F40BF" w14:textId="77777777" w:rsidR="00A80E7D" w:rsidRDefault="001D7E90" w:rsidP="00A80E7D">
            <w:pPr>
              <w:jc w:val="center"/>
            </w:pPr>
            <w:r>
              <w:t>8.632</w:t>
            </w:r>
          </w:p>
        </w:tc>
        <w:tc>
          <w:tcPr>
            <w:tcW w:w="1250" w:type="pct"/>
            <w:vAlign w:val="center"/>
          </w:tcPr>
          <w:p w14:paraId="1AD3BDA6" w14:textId="77777777" w:rsidR="00A80E7D" w:rsidRDefault="00695658" w:rsidP="00A80E7D">
            <w:pPr>
              <w:jc w:val="center"/>
            </w:pPr>
            <w:r>
              <w:t>9</w:t>
            </w:r>
            <w:r w:rsidR="00A80E7D">
              <w:t>.091</w:t>
            </w:r>
          </w:p>
        </w:tc>
      </w:tr>
      <w:tr w:rsidR="00A80E7D" w14:paraId="102FF211" w14:textId="77777777" w:rsidTr="00A80E7D">
        <w:tc>
          <w:tcPr>
            <w:tcW w:w="1250" w:type="pct"/>
            <w:vAlign w:val="center"/>
          </w:tcPr>
          <w:p w14:paraId="745134F6" w14:textId="77777777" w:rsidR="00A80E7D" w:rsidRDefault="00A80E7D" w:rsidP="00A80E7D">
            <w:pPr>
              <w:jc w:val="center"/>
            </w:pPr>
            <w:proofErr w:type="spellStart"/>
            <w:r>
              <w:t>PaviaC</w:t>
            </w:r>
            <w:proofErr w:type="spellEnd"/>
          </w:p>
        </w:tc>
        <w:tc>
          <w:tcPr>
            <w:tcW w:w="1250" w:type="pct"/>
            <w:vAlign w:val="center"/>
          </w:tcPr>
          <w:p w14:paraId="6A69A5B2" w14:textId="77777777" w:rsidR="00A80E7D" w:rsidRDefault="00DC6092" w:rsidP="00A80E7D">
            <w:pPr>
              <w:jc w:val="center"/>
            </w:pPr>
            <w:r>
              <w:t>6.225</w:t>
            </w:r>
          </w:p>
        </w:tc>
        <w:tc>
          <w:tcPr>
            <w:tcW w:w="1250" w:type="pct"/>
            <w:vAlign w:val="center"/>
          </w:tcPr>
          <w:p w14:paraId="72067FE4" w14:textId="77777777" w:rsidR="00A80E7D" w:rsidRDefault="001D7E90" w:rsidP="00A80E7D">
            <w:pPr>
              <w:jc w:val="center"/>
            </w:pPr>
            <w:r>
              <w:t>6.800</w:t>
            </w:r>
          </w:p>
        </w:tc>
        <w:tc>
          <w:tcPr>
            <w:tcW w:w="1250" w:type="pct"/>
            <w:vAlign w:val="center"/>
          </w:tcPr>
          <w:p w14:paraId="7E65530C" w14:textId="77777777" w:rsidR="00A80E7D" w:rsidRDefault="00695658" w:rsidP="00A80E7D">
            <w:pPr>
              <w:jc w:val="center"/>
            </w:pPr>
            <w:r>
              <w:t>7</w:t>
            </w:r>
            <w:r w:rsidR="00A80E7D">
              <w:t>.240</w:t>
            </w:r>
          </w:p>
        </w:tc>
      </w:tr>
      <w:tr w:rsidR="00A80E7D" w14:paraId="0B21CE90" w14:textId="77777777" w:rsidTr="00A80E7D">
        <w:tc>
          <w:tcPr>
            <w:tcW w:w="1250" w:type="pct"/>
            <w:vAlign w:val="center"/>
          </w:tcPr>
          <w:p w14:paraId="1A662FA6" w14:textId="77777777" w:rsidR="00A80E7D" w:rsidRDefault="00A80E7D" w:rsidP="00A80E7D">
            <w:pPr>
              <w:jc w:val="center"/>
            </w:pPr>
            <w:r>
              <w:t>Indian Pines-</w:t>
            </w:r>
            <w:proofErr w:type="spellStart"/>
            <w:r>
              <w:t>EW_lineR</w:t>
            </w:r>
            <w:proofErr w:type="spellEnd"/>
          </w:p>
        </w:tc>
        <w:tc>
          <w:tcPr>
            <w:tcW w:w="1250" w:type="pct"/>
            <w:vAlign w:val="center"/>
          </w:tcPr>
          <w:p w14:paraId="5D3EB2FE" w14:textId="77777777" w:rsidR="00A80E7D" w:rsidRDefault="00DC6092" w:rsidP="00A80E7D">
            <w:pPr>
              <w:jc w:val="center"/>
            </w:pPr>
            <w:r>
              <w:t>30.622</w:t>
            </w:r>
          </w:p>
        </w:tc>
        <w:tc>
          <w:tcPr>
            <w:tcW w:w="1250" w:type="pct"/>
            <w:vAlign w:val="center"/>
          </w:tcPr>
          <w:p w14:paraId="4965A33F" w14:textId="77777777" w:rsidR="00A80E7D" w:rsidRDefault="001D7E90" w:rsidP="00A80E7D">
            <w:pPr>
              <w:jc w:val="center"/>
            </w:pPr>
            <w:r>
              <w:t>31.504</w:t>
            </w:r>
          </w:p>
        </w:tc>
        <w:tc>
          <w:tcPr>
            <w:tcW w:w="1250" w:type="pct"/>
            <w:vAlign w:val="center"/>
          </w:tcPr>
          <w:p w14:paraId="5B349415" w14:textId="77777777" w:rsidR="00A80E7D" w:rsidRDefault="001D7E90" w:rsidP="00A80E7D">
            <w:pPr>
              <w:jc w:val="center"/>
            </w:pPr>
            <w:r>
              <w:t>3</w:t>
            </w:r>
            <w:r w:rsidR="00A80E7D">
              <w:t>7.420</w:t>
            </w:r>
          </w:p>
        </w:tc>
      </w:tr>
      <w:tr w:rsidR="00A80E7D" w14:paraId="25D8B941" w14:textId="77777777" w:rsidTr="00A80E7D">
        <w:tc>
          <w:tcPr>
            <w:tcW w:w="1250" w:type="pct"/>
            <w:vAlign w:val="center"/>
          </w:tcPr>
          <w:p w14:paraId="2AFE1121" w14:textId="77777777" w:rsidR="00A80E7D" w:rsidRDefault="00A80E7D" w:rsidP="00A80E7D">
            <w:pPr>
              <w:jc w:val="center"/>
            </w:pPr>
            <w:r>
              <w:t>Indian Pines-</w:t>
            </w:r>
            <w:proofErr w:type="spellStart"/>
            <w:r>
              <w:t>NS_line</w:t>
            </w:r>
            <w:proofErr w:type="spellEnd"/>
          </w:p>
        </w:tc>
        <w:tc>
          <w:tcPr>
            <w:tcW w:w="1250" w:type="pct"/>
            <w:vAlign w:val="center"/>
          </w:tcPr>
          <w:p w14:paraId="6FE3D5E8" w14:textId="77777777" w:rsidR="00A80E7D" w:rsidRDefault="00DC6092" w:rsidP="00A80E7D">
            <w:pPr>
              <w:jc w:val="center"/>
            </w:pPr>
            <w:r>
              <w:t>49.247</w:t>
            </w:r>
          </w:p>
        </w:tc>
        <w:tc>
          <w:tcPr>
            <w:tcW w:w="1250" w:type="pct"/>
            <w:vAlign w:val="center"/>
          </w:tcPr>
          <w:p w14:paraId="12922AF5" w14:textId="77777777" w:rsidR="00A80E7D" w:rsidRDefault="001D7E90" w:rsidP="001D7E90">
            <w:pPr>
              <w:jc w:val="center"/>
            </w:pPr>
            <w:r>
              <w:t>52.821</w:t>
            </w:r>
          </w:p>
        </w:tc>
        <w:tc>
          <w:tcPr>
            <w:tcW w:w="1250" w:type="pct"/>
            <w:vAlign w:val="center"/>
          </w:tcPr>
          <w:p w14:paraId="0C86AE48" w14:textId="77777777" w:rsidR="00A80E7D" w:rsidRDefault="00A80E7D" w:rsidP="00A80E7D">
            <w:pPr>
              <w:jc w:val="center"/>
            </w:pPr>
            <w:r>
              <w:t>54.380</w:t>
            </w:r>
          </w:p>
        </w:tc>
      </w:tr>
    </w:tbl>
    <w:p w14:paraId="0647B5D4" w14:textId="77777777" w:rsidR="00A80E7D" w:rsidRDefault="00A80E7D" w:rsidP="001C285B"/>
    <w:p w14:paraId="081736DF" w14:textId="2B6A5543" w:rsidR="00CC6C5B" w:rsidRDefault="00CC6C5B" w:rsidP="001C285B">
      <w:r>
        <w:t xml:space="preserve">For what concerns synthetic images, </w:t>
      </w:r>
      <w:r w:rsidR="008F4CAE">
        <w:t xml:space="preserve">the </w:t>
      </w:r>
      <w:r>
        <w:t xml:space="preserve">processing times </w:t>
      </w:r>
      <w:proofErr w:type="gramStart"/>
      <w:r>
        <w:t>are shown</w:t>
      </w:r>
      <w:proofErr w:type="gramEnd"/>
      <w:r>
        <w:t xml:space="preserve"> in </w:t>
      </w:r>
      <w:r w:rsidR="00380F45">
        <w:t xml:space="preserve">Fig. </w:t>
      </w:r>
      <w:r>
        <w:t>2</w:t>
      </w:r>
      <w:r w:rsidR="00457C10">
        <w:t xml:space="preserve"> using a </w:t>
      </w:r>
      <w:r w:rsidR="00076511">
        <w:t>logarithmic</w:t>
      </w:r>
      <w:r w:rsidR="00457C10">
        <w:t xml:space="preserve"> scale</w:t>
      </w:r>
      <w:r>
        <w:t xml:space="preserve">. For </w:t>
      </w:r>
      <w:r w:rsidR="00FE7669">
        <w:t xml:space="preserve">clarity </w:t>
      </w:r>
      <w:r>
        <w:t xml:space="preserve">of interpretation, we only show results </w:t>
      </w:r>
      <w:r>
        <w:lastRenderedPageBreak/>
        <w:t xml:space="preserve">related to the best implementations, </w:t>
      </w:r>
      <w:r w:rsidR="00A84A1E">
        <w:t xml:space="preserve">compared </w:t>
      </w:r>
      <w:r>
        <w:t>with the serial one.</w:t>
      </w:r>
      <w:r w:rsidR="00436184">
        <w:t xml:space="preserve"> In all the cases, the reported times are obtained as the mean of multiple execution, with a standard deviation less than 1%.</w:t>
      </w:r>
    </w:p>
    <w:p w14:paraId="7DA0CCF8" w14:textId="77777777" w:rsidR="00457C10" w:rsidRDefault="00457C10" w:rsidP="001C285B">
      <w:r>
        <w:rPr>
          <w:noProof/>
          <w:lang w:val="it-IT" w:eastAsia="it-IT"/>
        </w:rPr>
        <w:drawing>
          <wp:inline distT="0" distB="0" distL="0" distR="0" wp14:anchorId="78B2DD87" wp14:editId="5122977A">
            <wp:extent cx="5105400" cy="2477229"/>
            <wp:effectExtent l="0" t="0" r="0" b="0"/>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fig 2.jpg"/>
                    <pic:cNvPicPr/>
                  </pic:nvPicPr>
                  <pic:blipFill rotWithShape="1">
                    <a:blip r:embed="rId10">
                      <a:extLst>
                        <a:ext uri="{28A0092B-C50C-407E-A947-70E740481C1C}">
                          <a14:useLocalDpi xmlns:a14="http://schemas.microsoft.com/office/drawing/2010/main" val="0"/>
                        </a:ext>
                      </a:extLst>
                    </a:blip>
                    <a:srcRect l="6238" t="3876" r="6810"/>
                    <a:stretch/>
                  </pic:blipFill>
                  <pic:spPr bwMode="auto">
                    <a:xfrm>
                      <a:off x="0" y="0"/>
                      <a:ext cx="5128615" cy="2488493"/>
                    </a:xfrm>
                    <a:prstGeom prst="rect">
                      <a:avLst/>
                    </a:prstGeom>
                    <a:ln>
                      <a:noFill/>
                    </a:ln>
                    <a:extLst>
                      <a:ext uri="{53640926-AAD7-44d8-BBD7-CCE9431645EC}">
                        <a14:shadowObscured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ext>
                    </a:extLst>
                  </pic:spPr>
                </pic:pic>
              </a:graphicData>
            </a:graphic>
          </wp:inline>
        </w:drawing>
      </w:r>
    </w:p>
    <w:p w14:paraId="1CE43CA2" w14:textId="521DC039" w:rsidR="00457C10" w:rsidRDefault="00457C10" w:rsidP="00A34779">
      <w:pPr>
        <w:pStyle w:val="figlegend"/>
        <w:jc w:val="center"/>
      </w:pPr>
      <w:r>
        <w:t xml:space="preserve">Figure </w:t>
      </w:r>
      <w:proofErr w:type="gramStart"/>
      <w:r>
        <w:t>2</w:t>
      </w:r>
      <w:proofErr w:type="gramEnd"/>
      <w:r>
        <w:t xml:space="preserve"> – Processing times for </w:t>
      </w:r>
      <w:r w:rsidR="0023160B">
        <w:t xml:space="preserve">the </w:t>
      </w:r>
      <w:r>
        <w:t>synthetic images.</w:t>
      </w:r>
    </w:p>
    <w:p w14:paraId="7AF6D41C" w14:textId="72BD3A0C" w:rsidR="00AA1DD2" w:rsidRDefault="00AA1DD2" w:rsidP="00AA1DD2">
      <w:pPr>
        <w:pStyle w:val="heading1"/>
      </w:pPr>
      <w:r>
        <w:t xml:space="preserve">5. </w:t>
      </w:r>
      <w:r w:rsidR="0057047C">
        <w:t>Discussion</w:t>
      </w:r>
    </w:p>
    <w:p w14:paraId="6A343E64" w14:textId="06CB3216" w:rsidR="00AA1DD2" w:rsidRDefault="00954F4B" w:rsidP="001C285B">
      <w:r>
        <w:t>In this section, we conduct an exhaustive analysis and comparisons between the proposed versions, together with the works available in the literature. We also describe a careful profiling carried out for the CUDA version, which is the one that reaches the best performance</w:t>
      </w:r>
      <w:r w:rsidR="007B7BB6">
        <w:t>s</w:t>
      </w:r>
      <w:r>
        <w:t xml:space="preserve"> in terms of processing times.</w:t>
      </w:r>
    </w:p>
    <w:p w14:paraId="714A64DB" w14:textId="2955C209" w:rsidR="00954F4B" w:rsidRDefault="00954F4B" w:rsidP="001C285B">
      <w:r>
        <w:t xml:space="preserve">It is important to highlight that a typical hyperspectral sensor acquires about 140 MB of data in less than </w:t>
      </w:r>
      <w:proofErr w:type="gramStart"/>
      <w:r>
        <w:t>5</w:t>
      </w:r>
      <w:proofErr w:type="gramEnd"/>
      <w:r>
        <w:t xml:space="preserve"> s, so this is the </w:t>
      </w:r>
      <w:r w:rsidR="00AA3986">
        <w:t>threshold</w:t>
      </w:r>
      <w:r w:rsidR="00443A8A">
        <w:t xml:space="preserve"> for real-time processing</w:t>
      </w:r>
      <w:r>
        <w:t>.</w:t>
      </w:r>
    </w:p>
    <w:p w14:paraId="04F2A6F5" w14:textId="405CEBCD" w:rsidR="004B4A6C" w:rsidRDefault="00A34779" w:rsidP="001C285B">
      <w:r>
        <w:t xml:space="preserve">As </w:t>
      </w:r>
      <w:r w:rsidR="007B7BB6">
        <w:t>shown in</w:t>
      </w:r>
      <w:r>
        <w:t xml:space="preserve"> Table</w:t>
      </w:r>
      <w:r w:rsidR="00A11130">
        <w:t>s</w:t>
      </w:r>
      <w:r>
        <w:t xml:space="preserve"> II, I</w:t>
      </w:r>
      <w:r w:rsidR="00B62E46">
        <w:t>II and I</w:t>
      </w:r>
      <w:r>
        <w:t xml:space="preserve">V, the CUDA implementation on the NVIDIA Tesla K40 board achieves the best performance. </w:t>
      </w:r>
      <w:r w:rsidR="007B7BB6">
        <w:t>On this board, t</w:t>
      </w:r>
      <w:r>
        <w:t xml:space="preserve">he </w:t>
      </w:r>
      <w:proofErr w:type="spellStart"/>
      <w:r>
        <w:t>PyCuda</w:t>
      </w:r>
      <w:proofErr w:type="spellEnd"/>
      <w:r>
        <w:t xml:space="preserve"> implementation achieves higher </w:t>
      </w:r>
      <w:r w:rsidR="008420C7">
        <w:t xml:space="preserve">processing </w:t>
      </w:r>
      <w:r>
        <w:t>times</w:t>
      </w:r>
      <w:r w:rsidR="007B7BB6">
        <w:t xml:space="preserve"> than the CUDA one.</w:t>
      </w:r>
      <w:r>
        <w:t xml:space="preserve"> </w:t>
      </w:r>
      <w:r w:rsidR="007B7BB6">
        <w:t>T</w:t>
      </w:r>
      <w:r>
        <w:t xml:space="preserve">his is </w:t>
      </w:r>
      <w:proofErr w:type="gramStart"/>
      <w:r>
        <w:t>due to the fact that</w:t>
      </w:r>
      <w:proofErr w:type="gramEnd"/>
      <w:r>
        <w:t xml:space="preserve"> the </w:t>
      </w:r>
      <w:proofErr w:type="spellStart"/>
      <w:r>
        <w:t>Reikna</w:t>
      </w:r>
      <w:proofErr w:type="spellEnd"/>
      <w:r>
        <w:t xml:space="preserve"> library is not </w:t>
      </w:r>
      <w:r w:rsidR="00712B1F">
        <w:t xml:space="preserve">as </w:t>
      </w:r>
      <w:r>
        <w:t xml:space="preserve">optimized as </w:t>
      </w:r>
      <w:proofErr w:type="spellStart"/>
      <w:r>
        <w:t>CuBLAS</w:t>
      </w:r>
      <w:proofErr w:type="spellEnd"/>
      <w:r w:rsidR="00712B1F">
        <w:t xml:space="preserve">; </w:t>
      </w:r>
      <w:r>
        <w:t xml:space="preserve">moreover </w:t>
      </w:r>
      <w:r w:rsidR="007B7BB6">
        <w:t>Python</w:t>
      </w:r>
      <w:r>
        <w:t xml:space="preserve"> has a higher level of abstraction and memory transfers are managed by the functions and not directly by the programmer. </w:t>
      </w:r>
      <w:r w:rsidR="004B4A6C" w:rsidRPr="004B4A6C">
        <w:rPr>
          <w:color w:val="2E74B5" w:themeColor="accent1" w:themeShade="BF"/>
        </w:rPr>
        <w:t>The</w:t>
      </w:r>
      <w:r w:rsidR="004B4A6C">
        <w:rPr>
          <w:color w:val="2E74B5" w:themeColor="accent1" w:themeShade="BF"/>
        </w:rPr>
        <w:t xml:space="preserve"> </w:t>
      </w:r>
      <w:proofErr w:type="spellStart"/>
      <w:r w:rsidR="004B4A6C">
        <w:rPr>
          <w:color w:val="2E74B5" w:themeColor="accent1" w:themeShade="BF"/>
        </w:rPr>
        <w:t>Hydice</w:t>
      </w:r>
      <w:proofErr w:type="spellEnd"/>
      <w:r w:rsidR="004B4A6C">
        <w:rPr>
          <w:color w:val="2E74B5" w:themeColor="accent1" w:themeShade="BF"/>
        </w:rPr>
        <w:t xml:space="preserve"> image is an exception for what concerns Python and </w:t>
      </w:r>
      <w:proofErr w:type="spellStart"/>
      <w:r w:rsidR="004B4A6C">
        <w:rPr>
          <w:color w:val="2E74B5" w:themeColor="accent1" w:themeShade="BF"/>
        </w:rPr>
        <w:t>PyCuda</w:t>
      </w:r>
      <w:proofErr w:type="spellEnd"/>
      <w:r w:rsidR="004B4A6C">
        <w:rPr>
          <w:color w:val="2E74B5" w:themeColor="accent1" w:themeShade="BF"/>
        </w:rPr>
        <w:t xml:space="preserve"> performance. This is the only image where Python is faster than </w:t>
      </w:r>
      <w:proofErr w:type="spellStart"/>
      <w:r w:rsidR="004B4A6C">
        <w:rPr>
          <w:color w:val="2E74B5" w:themeColor="accent1" w:themeShade="BF"/>
        </w:rPr>
        <w:t>PyCuda</w:t>
      </w:r>
      <w:proofErr w:type="spellEnd"/>
      <w:r w:rsidR="004B4A6C">
        <w:rPr>
          <w:color w:val="2E74B5" w:themeColor="accent1" w:themeShade="BF"/>
        </w:rPr>
        <w:t xml:space="preserve">. This is </w:t>
      </w:r>
      <w:proofErr w:type="gramStart"/>
      <w:r w:rsidR="004B4A6C">
        <w:rPr>
          <w:color w:val="2E74B5" w:themeColor="accent1" w:themeShade="BF"/>
        </w:rPr>
        <w:t>due to the fact that</w:t>
      </w:r>
      <w:proofErr w:type="gramEnd"/>
      <w:r w:rsidR="004B4A6C">
        <w:rPr>
          <w:color w:val="2E74B5" w:themeColor="accent1" w:themeShade="BF"/>
        </w:rPr>
        <w:t xml:space="preserve"> </w:t>
      </w:r>
      <w:proofErr w:type="spellStart"/>
      <w:r w:rsidR="004B4A6C">
        <w:rPr>
          <w:color w:val="2E74B5" w:themeColor="accent1" w:themeShade="BF"/>
        </w:rPr>
        <w:t>NumPy</w:t>
      </w:r>
      <w:proofErr w:type="spellEnd"/>
      <w:r w:rsidR="004B4A6C">
        <w:rPr>
          <w:color w:val="2E74B5" w:themeColor="accent1" w:themeShade="BF"/>
        </w:rPr>
        <w:t xml:space="preserve"> has different optimizations with respect to </w:t>
      </w:r>
      <w:proofErr w:type="spellStart"/>
      <w:r w:rsidR="004B4A6C">
        <w:rPr>
          <w:color w:val="2E74B5" w:themeColor="accent1" w:themeShade="BF"/>
        </w:rPr>
        <w:t>Reikna</w:t>
      </w:r>
      <w:proofErr w:type="spellEnd"/>
      <w:r w:rsidR="004B4A6C">
        <w:rPr>
          <w:color w:val="2E74B5" w:themeColor="accent1" w:themeShade="BF"/>
        </w:rPr>
        <w:t xml:space="preserve">, so it is more performant on smaller images. It is important to notice that this behavior </w:t>
      </w:r>
      <w:proofErr w:type="gramStart"/>
      <w:r w:rsidR="004B4A6C">
        <w:rPr>
          <w:color w:val="2E74B5" w:themeColor="accent1" w:themeShade="BF"/>
        </w:rPr>
        <w:t>is only shown</w:t>
      </w:r>
      <w:proofErr w:type="gramEnd"/>
      <w:r w:rsidR="004B4A6C">
        <w:rPr>
          <w:color w:val="2E74B5" w:themeColor="accent1" w:themeShade="BF"/>
        </w:rPr>
        <w:t xml:space="preserve"> with the </w:t>
      </w:r>
      <w:proofErr w:type="spellStart"/>
      <w:r w:rsidR="004B4A6C">
        <w:rPr>
          <w:color w:val="2E74B5" w:themeColor="accent1" w:themeShade="BF"/>
        </w:rPr>
        <w:t>Hydice</w:t>
      </w:r>
      <w:proofErr w:type="spellEnd"/>
      <w:r w:rsidR="004B4A6C">
        <w:rPr>
          <w:color w:val="2E74B5" w:themeColor="accent1" w:themeShade="BF"/>
        </w:rPr>
        <w:t xml:space="preserve"> image, which is the smallest one of the dataset.</w:t>
      </w:r>
      <w:bookmarkStart w:id="0" w:name="_GoBack"/>
      <w:bookmarkEnd w:id="0"/>
    </w:p>
    <w:p w14:paraId="4E0C204A" w14:textId="6BFBC092" w:rsidR="00A34779" w:rsidRDefault="00586FEB" w:rsidP="001C285B">
      <w:r>
        <w:lastRenderedPageBreak/>
        <w:t xml:space="preserve">The </w:t>
      </w:r>
      <w:proofErr w:type="spellStart"/>
      <w:r>
        <w:t>OpenMP</w:t>
      </w:r>
      <w:proofErr w:type="spellEnd"/>
      <w:r>
        <w:t xml:space="preserve"> version does not take advantage of the multi-core CPU as </w:t>
      </w:r>
      <w:proofErr w:type="spellStart"/>
      <w:r>
        <w:t>NumPy</w:t>
      </w:r>
      <w:proofErr w:type="spellEnd"/>
      <w:r>
        <w:t xml:space="preserve"> does. However, it is important to highlight that </w:t>
      </w:r>
      <w:proofErr w:type="spellStart"/>
      <w:r w:rsidR="00DF4DC8">
        <w:t>NumPy</w:t>
      </w:r>
      <w:proofErr w:type="spellEnd"/>
      <w:r w:rsidR="00DF4DC8">
        <w:t xml:space="preserve"> </w:t>
      </w:r>
      <w:proofErr w:type="gramStart"/>
      <w:r w:rsidR="00DF4DC8">
        <w:t>is based</w:t>
      </w:r>
      <w:proofErr w:type="gramEnd"/>
      <w:r w:rsidR="00DF4DC8">
        <w:t xml:space="preserve"> on highly optimized parallel </w:t>
      </w:r>
      <w:r w:rsidR="00A73AAC">
        <w:t>functions;</w:t>
      </w:r>
      <w:r w:rsidR="00DF4DC8">
        <w:t xml:space="preserve"> </w:t>
      </w:r>
      <w:r w:rsidR="00A73AAC">
        <w:t>instead,</w:t>
      </w:r>
      <w:r w:rsidR="00DF4DC8">
        <w:t xml:space="preserve"> the </w:t>
      </w:r>
      <w:proofErr w:type="spellStart"/>
      <w:r w:rsidR="00DF4DC8">
        <w:t>OpenMP</w:t>
      </w:r>
      <w:proofErr w:type="spellEnd"/>
      <w:r w:rsidR="00DF4DC8">
        <w:t xml:space="preserve"> version uses routines written by hand. </w:t>
      </w:r>
      <w:r w:rsidR="00BB15C3">
        <w:t xml:space="preserve">The OpenCL version performs </w:t>
      </w:r>
      <w:proofErr w:type="spellStart"/>
      <w:r w:rsidR="00BB15C3">
        <w:t>worst</w:t>
      </w:r>
      <w:proofErr w:type="spellEnd"/>
      <w:r w:rsidR="00BB15C3">
        <w:t xml:space="preserve"> tha</w:t>
      </w:r>
      <w:r w:rsidR="007B7BB6">
        <w:t>n</w:t>
      </w:r>
      <w:r w:rsidR="00BB15C3">
        <w:t xml:space="preserve"> the other, </w:t>
      </w:r>
      <w:r w:rsidR="005D5D49">
        <w:t>except</w:t>
      </w:r>
      <w:r w:rsidR="00BB15C3">
        <w:t xml:space="preserve"> </w:t>
      </w:r>
      <w:proofErr w:type="spellStart"/>
      <w:r w:rsidR="00BB15C3">
        <w:t>OpenMP</w:t>
      </w:r>
      <w:proofErr w:type="spellEnd"/>
      <w:r w:rsidR="00BB15C3">
        <w:t xml:space="preserve">. The explanation is that the kernel is the same for all the devices, without device-specific optimizations. This choice is </w:t>
      </w:r>
      <w:proofErr w:type="gramStart"/>
      <w:r w:rsidR="007B7BB6">
        <w:t>due to the fact that</w:t>
      </w:r>
      <w:proofErr w:type="gramEnd"/>
      <w:r w:rsidR="007B7BB6">
        <w:t xml:space="preserve"> </w:t>
      </w:r>
      <w:r w:rsidR="00BB15C3">
        <w:t>we want to develop an OpenCL code as portable as possible.</w:t>
      </w:r>
    </w:p>
    <w:p w14:paraId="423FA51A" w14:textId="580C75C1" w:rsidR="00505DBD" w:rsidRDefault="00505DBD" w:rsidP="001C285B">
      <w:r w:rsidRPr="00505DBD">
        <w:t xml:space="preserve">Our time execution analysis highlights that the proposed CUDA implementation outperforms the other versions. It is important to notice that this version is also real-time compliant. For example, WTC acquisition time is about </w:t>
      </w:r>
      <w:proofErr w:type="gramStart"/>
      <w:r w:rsidRPr="00505DBD">
        <w:t>5</w:t>
      </w:r>
      <w:proofErr w:type="gramEnd"/>
      <w:r w:rsidRPr="00505DBD">
        <w:t xml:space="preserve"> s, </w:t>
      </w:r>
      <w:r>
        <w:t xml:space="preserve">while we </w:t>
      </w:r>
      <w:r w:rsidR="00180671">
        <w:t xml:space="preserve">process </w:t>
      </w:r>
      <w:r>
        <w:t>it in about 0.358</w:t>
      </w:r>
      <w:r w:rsidRPr="00505DBD">
        <w:t xml:space="preserve"> s. On the other hand, the two synthetic Indian Pines images are five and six times bigger than WTC, respectively, so it is possible to assume that they </w:t>
      </w:r>
      <w:proofErr w:type="gramStart"/>
      <w:r w:rsidRPr="00505DBD">
        <w:t>are acquired</w:t>
      </w:r>
      <w:proofErr w:type="gramEnd"/>
      <w:r w:rsidRPr="00505DBD">
        <w:t xml:space="preserve"> in about 30 s. Also under this hypothesis the proposed implementation is real-time compliant. Moreover, for the two biggest images, the speedup is of about </w:t>
      </w:r>
      <w:r w:rsidR="00B564F9">
        <w:t>one</w:t>
      </w:r>
      <w:r w:rsidR="00B564F9" w:rsidRPr="00505DBD">
        <w:t xml:space="preserve"> </w:t>
      </w:r>
      <w:r w:rsidRPr="00505DBD">
        <w:t xml:space="preserve">order of magnitude with respect to serial and </w:t>
      </w:r>
      <w:proofErr w:type="spellStart"/>
      <w:r w:rsidRPr="00505DBD">
        <w:t>OpenMP</w:t>
      </w:r>
      <w:proofErr w:type="spellEnd"/>
      <w:r w:rsidRPr="00505DBD">
        <w:t xml:space="preserve"> implementation.</w:t>
      </w:r>
      <w:r>
        <w:t xml:space="preserve"> CUDA also outperforms Python based versions.</w:t>
      </w:r>
    </w:p>
    <w:p w14:paraId="1EADB7B4" w14:textId="710E4E84" w:rsidR="005B7CA7" w:rsidRDefault="005B7CA7" w:rsidP="001C285B">
      <w:r w:rsidRPr="00BC28C4">
        <w:rPr>
          <w:color w:val="2E74B5" w:themeColor="accent1" w:themeShade="BF"/>
        </w:rPr>
        <w:t xml:space="preserve">We also perform code profiling using NVIDIA Visual Profiler, for characterizing the different activity performed while using the GPU. For both considered </w:t>
      </w:r>
      <w:proofErr w:type="gramStart"/>
      <w:r w:rsidRPr="00BC28C4">
        <w:rPr>
          <w:color w:val="2E74B5" w:themeColor="accent1" w:themeShade="BF"/>
        </w:rPr>
        <w:t>GPUs</w:t>
      </w:r>
      <w:proofErr w:type="gramEnd"/>
      <w:r w:rsidRPr="00BC28C4">
        <w:rPr>
          <w:color w:val="2E74B5" w:themeColor="accent1" w:themeShade="BF"/>
        </w:rPr>
        <w:t xml:space="preserve"> we found that the memory transfers took a time that range</w:t>
      </w:r>
      <w:r w:rsidR="008435C0" w:rsidRPr="00BC28C4">
        <w:rPr>
          <w:color w:val="2E74B5" w:themeColor="accent1" w:themeShade="BF"/>
        </w:rPr>
        <w:t>s</w:t>
      </w:r>
      <w:r w:rsidRPr="00BC28C4">
        <w:rPr>
          <w:color w:val="2E74B5" w:themeColor="accent1" w:themeShade="BF"/>
        </w:rPr>
        <w:t xml:space="preserve">, in percentage, from 30% to 10%, while the effective computation took from 70% to 90%. </w:t>
      </w:r>
      <w:r>
        <w:t xml:space="preserve">Memory transfers have bigger </w:t>
      </w:r>
      <w:r w:rsidR="00B61B69">
        <w:t xml:space="preserve">impact on the total processing time </w:t>
      </w:r>
      <w:r>
        <w:t xml:space="preserve">when considering smaller images, since the time needed to transfer the data is close to the effective computation time. </w:t>
      </w:r>
    </w:p>
    <w:p w14:paraId="7061AFBA" w14:textId="35FA5A0C" w:rsidR="00077CC4" w:rsidRDefault="00077CC4" w:rsidP="001C285B">
      <w:r w:rsidRPr="00077CC4">
        <w:rPr>
          <w:color w:val="2E74B5" w:themeColor="accent1" w:themeShade="BF"/>
        </w:rPr>
        <w:t>We chose to evaluate two different platforms (PC1 and PC2) in order to</w:t>
      </w:r>
      <w:r>
        <w:rPr>
          <w:color w:val="2E74B5" w:themeColor="accent1" w:themeShade="BF"/>
        </w:rPr>
        <w:t xml:space="preserve"> characterize the performance of two different kinds of GPUs. The NVIDIA Tesla K40 </w:t>
      </w:r>
      <w:proofErr w:type="gramStart"/>
      <w:r>
        <w:rPr>
          <w:color w:val="2E74B5" w:themeColor="accent1" w:themeShade="BF"/>
        </w:rPr>
        <w:t>is based</w:t>
      </w:r>
      <w:proofErr w:type="gramEnd"/>
      <w:r>
        <w:rPr>
          <w:color w:val="2E74B5" w:themeColor="accent1" w:themeShade="BF"/>
        </w:rPr>
        <w:t xml:space="preserve"> on the Kepler architecture and has been designed for scientific computations. </w:t>
      </w:r>
      <w:r w:rsidR="00AD0A4C">
        <w:rPr>
          <w:color w:val="2E74B5" w:themeColor="accent1" w:themeShade="BF"/>
        </w:rPr>
        <w:t>Instead, t</w:t>
      </w:r>
      <w:r>
        <w:rPr>
          <w:color w:val="2E74B5" w:themeColor="accent1" w:themeShade="BF"/>
        </w:rPr>
        <w:t xml:space="preserve">he </w:t>
      </w:r>
      <w:r w:rsidR="00AD0A4C">
        <w:rPr>
          <w:color w:val="2E74B5" w:themeColor="accent1" w:themeShade="BF"/>
        </w:rPr>
        <w:t xml:space="preserve">NVIDIA GTX 1060 is a more modern GPU, based on the Pascal architecture, and is a </w:t>
      </w:r>
      <w:proofErr w:type="gramStart"/>
      <w:r w:rsidR="00AD0A4C">
        <w:rPr>
          <w:color w:val="2E74B5" w:themeColor="accent1" w:themeShade="BF"/>
        </w:rPr>
        <w:t>general purpose</w:t>
      </w:r>
      <w:proofErr w:type="gramEnd"/>
      <w:r w:rsidR="00AD0A4C">
        <w:rPr>
          <w:color w:val="2E74B5" w:themeColor="accent1" w:themeShade="BF"/>
        </w:rPr>
        <w:t xml:space="preserve"> device, not optimized for scientific applications.</w:t>
      </w:r>
      <w:r>
        <w:t xml:space="preserve"> </w:t>
      </w:r>
    </w:p>
    <w:p w14:paraId="096D4564" w14:textId="599E7011" w:rsidR="00A84D33" w:rsidRDefault="00A84D33" w:rsidP="00A84D33">
      <w:pPr>
        <w:jc w:val="both"/>
      </w:pPr>
      <w:r>
        <w:t>In the literature, to the best of our knowledge, the most recent works about real-time estimation of the number of endmembers are [1</w:t>
      </w:r>
      <w:r w:rsidR="00A70C20">
        <w:t>0</w:t>
      </w:r>
      <w:r>
        <w:t>]</w:t>
      </w:r>
      <w:r w:rsidR="00A70C20">
        <w:t>, [1</w:t>
      </w:r>
      <w:r w:rsidR="0035562A">
        <w:t>5</w:t>
      </w:r>
      <w:r w:rsidR="00A70C20">
        <w:t>]</w:t>
      </w:r>
      <w:r>
        <w:t xml:space="preserve"> and [</w:t>
      </w:r>
      <w:r w:rsidR="00A70C20">
        <w:t>2</w:t>
      </w:r>
      <w:r w:rsidR="0035562A">
        <w:t>1</w:t>
      </w:r>
      <w:r>
        <w:t>].</w:t>
      </w:r>
    </w:p>
    <w:p w14:paraId="400BCE5E" w14:textId="2229A33C" w:rsidR="00A84D33" w:rsidRDefault="00A84D33" w:rsidP="00A84D33">
      <w:pPr>
        <w:jc w:val="both"/>
      </w:pPr>
      <w:r>
        <w:t>Authors of [1</w:t>
      </w:r>
      <w:r w:rsidR="0035562A">
        <w:t>5</w:t>
      </w:r>
      <w:r>
        <w:t xml:space="preserve">] proposed a FPGA based implementation of HFC-VD algorithm. They used a Xilinx </w:t>
      </w:r>
      <w:proofErr w:type="spellStart"/>
      <w:r>
        <w:t>Virtex</w:t>
      </w:r>
      <w:proofErr w:type="spellEnd"/>
      <w:r>
        <w:t xml:space="preserve"> 7 </w:t>
      </w:r>
      <w:r w:rsidRPr="00354BA5">
        <w:t>XC7VX690T FPGA</w:t>
      </w:r>
      <w:r>
        <w:t xml:space="preserve">. The designed architecture works at the frequency of 75 </w:t>
      </w:r>
      <w:proofErr w:type="spellStart"/>
      <w:r>
        <w:t>MHz.</w:t>
      </w:r>
      <w:proofErr w:type="spellEnd"/>
      <w:r>
        <w:t xml:space="preserve"> Experiments </w:t>
      </w:r>
      <w:proofErr w:type="gramStart"/>
      <w:r>
        <w:t>have been conducted</w:t>
      </w:r>
      <w:proofErr w:type="gramEnd"/>
      <w:r>
        <w:t xml:space="preserve"> using the Cuprite </w:t>
      </w:r>
      <w:r>
        <w:lastRenderedPageBreak/>
        <w:t xml:space="preserve">and the WTC images. For </w:t>
      </w:r>
      <w:r w:rsidR="003A0E9E">
        <w:t>Cuprite</w:t>
      </w:r>
      <w:r>
        <w:t xml:space="preserve">, </w:t>
      </w:r>
      <w:r w:rsidR="003A0E9E">
        <w:t xml:space="preserve">the processing </w:t>
      </w:r>
      <w:r>
        <w:t xml:space="preserve">took about 1.64 s, while for WTC it took 4.26 s. Our implementation outperforms this one, since, for the same computation, we need 0.062 s and 0.358 s, respectively. </w:t>
      </w:r>
    </w:p>
    <w:p w14:paraId="1FF8B91A" w14:textId="1CC3DA4C" w:rsidR="00A84D33" w:rsidRDefault="00A84D33" w:rsidP="00A84D33">
      <w:pPr>
        <w:jc w:val="both"/>
      </w:pPr>
      <w:r>
        <w:t>The speedup of our implementation with respect to the work proposed in [1</w:t>
      </w:r>
      <w:r w:rsidR="0035562A">
        <w:t>5</w:t>
      </w:r>
      <w:r>
        <w:t xml:space="preserve">] is about 26 for the Cuprite and 4.5 for the WTC. It is important to notice that both works are real-time compliant. However, for what concerns the WTC image, the constraint of processing the image in less than 5 seconds (required for real-time performance) is respected but with a smaller margin than our implementation. This is a critical issue, since the estimation of the number of endmembers is often the first step for further </w:t>
      </w:r>
      <w:r w:rsidR="0001698B">
        <w:t xml:space="preserve">processing steps </w:t>
      </w:r>
      <w:r>
        <w:t xml:space="preserve">such as hyperspectral </w:t>
      </w:r>
      <w:proofErr w:type="spellStart"/>
      <w:r>
        <w:t>unmixing</w:t>
      </w:r>
      <w:proofErr w:type="spellEnd"/>
      <w:r>
        <w:t xml:space="preserve"> or hyperspectral data compression. </w:t>
      </w:r>
    </w:p>
    <w:p w14:paraId="0ECD223A" w14:textId="77777777" w:rsidR="00A70C20" w:rsidRDefault="00A84D33" w:rsidP="00C81D04">
      <w:pPr>
        <w:jc w:val="both"/>
      </w:pPr>
      <w:r>
        <w:t xml:space="preserve">Regarding the work proposed in [10], the number of endmembers estimation </w:t>
      </w:r>
      <w:proofErr w:type="gramStart"/>
      <w:r>
        <w:t>is performed</w:t>
      </w:r>
      <w:proofErr w:type="gramEnd"/>
      <w:r>
        <w:t xml:space="preserve"> using </w:t>
      </w:r>
      <w:r w:rsidRPr="00C7108C">
        <w:t>hyperspectral subspace identification with minimum error (</w:t>
      </w:r>
      <w:proofErr w:type="spellStart"/>
      <w:r w:rsidRPr="00C7108C">
        <w:t>HySime</w:t>
      </w:r>
      <w:proofErr w:type="spellEnd"/>
      <w:r w:rsidRPr="00C7108C">
        <w:t>)</w:t>
      </w:r>
      <w:r>
        <w:t xml:space="preserve">. Authors evaluated different technologies: multicore CPUs and DSPs and GPUs. The best performance </w:t>
      </w:r>
      <w:proofErr w:type="gramStart"/>
      <w:r>
        <w:t>is obtained</w:t>
      </w:r>
      <w:proofErr w:type="gramEnd"/>
      <w:r>
        <w:t xml:space="preserve"> using the </w:t>
      </w:r>
      <w:r w:rsidRPr="000A0E8F">
        <w:t>Automatically Tuned Linear Algebra Software (ATLAS) library</w:t>
      </w:r>
      <w:r>
        <w:t xml:space="preserve">, which exploited multicore CPUs. They reported results for the Cuprite image, whose </w:t>
      </w:r>
      <w:r w:rsidR="00A036B8">
        <w:t xml:space="preserve">processing </w:t>
      </w:r>
      <w:r>
        <w:t xml:space="preserve">took about 0.549 s. Our implementation is about 8 times faster than the one proposed in [10]. This is </w:t>
      </w:r>
      <w:proofErr w:type="gramStart"/>
      <w:r>
        <w:t>due to the fact that</w:t>
      </w:r>
      <w:proofErr w:type="gramEnd"/>
      <w:r>
        <w:t xml:space="preserve"> HFC-VD algorithm has lower complexity than </w:t>
      </w:r>
      <w:proofErr w:type="spellStart"/>
      <w:r>
        <w:t>HySime</w:t>
      </w:r>
      <w:proofErr w:type="spellEnd"/>
      <w:r>
        <w:t>, but also to the solutions carried out in our implementation for achieving real-time elaboration (</w:t>
      </w:r>
      <w:proofErr w:type="spellStart"/>
      <w:r>
        <w:t>i</w:t>
      </w:r>
      <w:proofErr w:type="spellEnd"/>
      <w:r>
        <w:t xml:space="preserve">. e. </w:t>
      </w:r>
      <w:proofErr w:type="spellStart"/>
      <w:r>
        <w:t>CuBLAS</w:t>
      </w:r>
      <w:proofErr w:type="spellEnd"/>
      <w:r>
        <w:t xml:space="preserve"> library and eigenvalues computation method).</w:t>
      </w:r>
    </w:p>
    <w:p w14:paraId="1052D6BB" w14:textId="19183FC4" w:rsidR="00A70C20" w:rsidRDefault="00A70C20" w:rsidP="00A70C20">
      <w:pPr>
        <w:jc w:val="both"/>
      </w:pPr>
      <w:r>
        <w:t>For what concerns the work reported in [2</w:t>
      </w:r>
      <w:r w:rsidR="0035562A">
        <w:t>1</w:t>
      </w:r>
      <w:r>
        <w:t xml:space="preserve">], authors introduced both VD and </w:t>
      </w:r>
      <w:proofErr w:type="spellStart"/>
      <w:r>
        <w:t>HySime</w:t>
      </w:r>
      <w:proofErr w:type="spellEnd"/>
      <w:r>
        <w:t xml:space="preserve"> implementation on an NVIDIA GTX 580 GPU. Experimentation </w:t>
      </w:r>
      <w:proofErr w:type="gramStart"/>
      <w:r>
        <w:t>have been conducted</w:t>
      </w:r>
      <w:proofErr w:type="gramEnd"/>
      <w:r>
        <w:t xml:space="preserve"> on the Cuprite and WTC images. The reported times are of 0.43 s and 1.07 for the VD algorithm and of 1.29 s and 2.81 s for </w:t>
      </w:r>
      <w:proofErr w:type="spellStart"/>
      <w:r>
        <w:t>HySime</w:t>
      </w:r>
      <w:proofErr w:type="spellEnd"/>
      <w:r>
        <w:t>.</w:t>
      </w:r>
      <w:r w:rsidR="00F23F7C">
        <w:t xml:space="preserve"> In both </w:t>
      </w:r>
      <w:proofErr w:type="gramStart"/>
      <w:r w:rsidR="00F23F7C">
        <w:t>cases</w:t>
      </w:r>
      <w:proofErr w:type="gramEnd"/>
      <w:r w:rsidR="00F23F7C">
        <w:t xml:space="preserve"> we outperform the implementations proposed in [2</w:t>
      </w:r>
      <w:r w:rsidR="0035562A">
        <w:t>1</w:t>
      </w:r>
      <w:r w:rsidR="00F23F7C">
        <w:t>]. Moreover, it is important to highlight that authors of [2</w:t>
      </w:r>
      <w:r w:rsidR="0035562A">
        <w:t>1</w:t>
      </w:r>
      <w:r w:rsidR="00F23F7C">
        <w:t xml:space="preserve">] adopted single precision floating point arithmetic, while we adopted double precision </w:t>
      </w:r>
      <w:proofErr w:type="gramStart"/>
      <w:r w:rsidR="00F23F7C">
        <w:t>floating point</w:t>
      </w:r>
      <w:proofErr w:type="gramEnd"/>
      <w:r w:rsidR="00F23F7C">
        <w:t xml:space="preserve"> arithmetic, in order to provide accurate results even using bigger images.</w:t>
      </w:r>
      <w:r w:rsidR="00395F4E">
        <w:t xml:space="preserve"> </w:t>
      </w:r>
      <w:r w:rsidR="00395F4E" w:rsidRPr="00395F4E">
        <w:rPr>
          <w:color w:val="2E74B5" w:themeColor="accent1" w:themeShade="BF"/>
        </w:rPr>
        <w:t xml:space="preserve">As already said in Section 3.1, our tests show that single precision </w:t>
      </w:r>
      <w:proofErr w:type="gramStart"/>
      <w:r w:rsidR="00395F4E" w:rsidRPr="00395F4E">
        <w:rPr>
          <w:color w:val="2E74B5" w:themeColor="accent1" w:themeShade="BF"/>
        </w:rPr>
        <w:t>floating point</w:t>
      </w:r>
      <w:proofErr w:type="gramEnd"/>
      <w:r w:rsidR="00395F4E" w:rsidRPr="00395F4E">
        <w:rPr>
          <w:color w:val="2E74B5" w:themeColor="accent1" w:themeShade="BF"/>
        </w:rPr>
        <w:t xml:space="preserve"> arithmetic is not adequate for images bigger than 50 MB.</w:t>
      </w:r>
      <w:r w:rsidR="00395F4E">
        <w:t xml:space="preserve"> </w:t>
      </w:r>
      <w:r>
        <w:t xml:space="preserve"> </w:t>
      </w:r>
    </w:p>
    <w:p w14:paraId="23E1E2D4" w14:textId="6EA6CEA7" w:rsidR="00A84D33" w:rsidRDefault="00A84D33" w:rsidP="00C81D04">
      <w:pPr>
        <w:jc w:val="both"/>
      </w:pPr>
      <w:r>
        <w:t xml:space="preserve">  </w:t>
      </w:r>
    </w:p>
    <w:p w14:paraId="2BC7A453" w14:textId="77777777" w:rsidR="00C81D04" w:rsidRDefault="00C81D04" w:rsidP="00C81D04">
      <w:pPr>
        <w:pStyle w:val="heading1"/>
      </w:pPr>
      <w:r>
        <w:lastRenderedPageBreak/>
        <w:t>6. Conclusion</w:t>
      </w:r>
    </w:p>
    <w:p w14:paraId="304AA571" w14:textId="69E01152" w:rsidR="005D5D49" w:rsidRDefault="005B7CA7" w:rsidP="00C81D04">
      <w:r>
        <w:t>I</w:t>
      </w:r>
      <w:r w:rsidRPr="005B7CA7">
        <w:t xml:space="preserve">n this </w:t>
      </w:r>
      <w:r>
        <w:t>paper, we present</w:t>
      </w:r>
      <w:r w:rsidRPr="005B7CA7">
        <w:t xml:space="preserve"> </w:t>
      </w:r>
      <w:r w:rsidR="00610BB6">
        <w:t xml:space="preserve">several </w:t>
      </w:r>
      <w:r w:rsidRPr="005B7CA7">
        <w:t xml:space="preserve">new </w:t>
      </w:r>
      <w:r>
        <w:t>parallel</w:t>
      </w:r>
      <w:r w:rsidRPr="005B7CA7">
        <w:t xml:space="preserve"> implementation</w:t>
      </w:r>
      <w:r>
        <w:t>s</w:t>
      </w:r>
      <w:r w:rsidRPr="005B7CA7">
        <w:t xml:space="preserve"> of the well-known HFC-VD algorithm for estimation of endmembers number. Th</w:t>
      </w:r>
      <w:r>
        <w:t>e best version</w:t>
      </w:r>
      <w:r w:rsidRPr="005B7CA7">
        <w:t xml:space="preserve"> exploits NVIDIA CUBLAS using </w:t>
      </w:r>
      <w:proofErr w:type="spellStart"/>
      <w:r w:rsidRPr="005B7CA7">
        <w:t>CuBLAS</w:t>
      </w:r>
      <w:proofErr w:type="spellEnd"/>
      <w:r w:rsidRPr="005B7CA7">
        <w:t xml:space="preserve"> library for performing general matrix multiplication operations, which are the most time-consuming code parts. We presented a code profiling that motivates our design choices, </w:t>
      </w:r>
      <w:r w:rsidR="008857C6">
        <w:t>i.e.</w:t>
      </w:r>
      <w:r w:rsidRPr="005B7CA7">
        <w:t xml:space="preserve"> </w:t>
      </w:r>
      <w:r w:rsidR="00F02B79">
        <w:t>which</w:t>
      </w:r>
      <w:r w:rsidR="005D5D49">
        <w:t xml:space="preserve"> </w:t>
      </w:r>
      <w:r w:rsidRPr="005B7CA7">
        <w:t>computation</w:t>
      </w:r>
      <w:r w:rsidR="00F02B79">
        <w:t>s</w:t>
      </w:r>
      <w:r w:rsidR="005D5D49">
        <w:t xml:space="preserve"> to</w:t>
      </w:r>
      <w:r w:rsidRPr="005B7CA7">
        <w:t xml:space="preserve"> perform on </w:t>
      </w:r>
      <w:r w:rsidR="009654D4">
        <w:t xml:space="preserve">the </w:t>
      </w:r>
      <w:r w:rsidRPr="005B7CA7">
        <w:t xml:space="preserve">GPU and </w:t>
      </w:r>
      <w:r w:rsidR="00F02B79">
        <w:t>which</w:t>
      </w:r>
      <w:r w:rsidR="00F02B79" w:rsidRPr="005B7CA7">
        <w:t xml:space="preserve"> </w:t>
      </w:r>
      <w:r w:rsidR="009654D4">
        <w:t xml:space="preserve">ones to perform </w:t>
      </w:r>
      <w:r w:rsidRPr="005B7CA7">
        <w:t xml:space="preserve">on CPU. Our tests </w:t>
      </w:r>
      <w:proofErr w:type="gramStart"/>
      <w:r w:rsidRPr="005B7CA7">
        <w:t>have been conducted</w:t>
      </w:r>
      <w:proofErr w:type="gramEnd"/>
      <w:r w:rsidRPr="005B7CA7">
        <w:t xml:space="preserve"> </w:t>
      </w:r>
      <w:r w:rsidR="00AB7298">
        <w:t>using</w:t>
      </w:r>
      <w:r w:rsidR="00AB7298" w:rsidRPr="005B7CA7">
        <w:t xml:space="preserve"> </w:t>
      </w:r>
      <w:r w:rsidRPr="005B7CA7">
        <w:t xml:space="preserve">both synthetic and real images. </w:t>
      </w:r>
    </w:p>
    <w:p w14:paraId="00B5E1AB" w14:textId="6E685A53" w:rsidR="005D5D49" w:rsidRDefault="00342D5D" w:rsidP="00C81D04">
      <w:r>
        <w:t>Our obtained r</w:t>
      </w:r>
      <w:r w:rsidRPr="005B7CA7">
        <w:t xml:space="preserve">esults </w:t>
      </w:r>
      <w:r w:rsidR="005B7CA7" w:rsidRPr="005B7CA7">
        <w:t xml:space="preserve">show the effectiveness of our implementation, that is real-time compliant. </w:t>
      </w:r>
    </w:p>
    <w:p w14:paraId="04919DFF" w14:textId="49B03CE5" w:rsidR="005D5D49" w:rsidRDefault="005B7CA7" w:rsidP="00C81D04">
      <w:r w:rsidRPr="005B7CA7">
        <w:t xml:space="preserve">This is a very important contribution, </w:t>
      </w:r>
      <w:r w:rsidR="005D5D49">
        <w:t>since</w:t>
      </w:r>
      <w:r w:rsidRPr="005B7CA7">
        <w:t xml:space="preserve"> it allows executing the estimation of endmembers</w:t>
      </w:r>
      <w:r w:rsidR="00342D5D">
        <w:t xml:space="preserve"> (an important step for hyperspectral </w:t>
      </w:r>
      <w:proofErr w:type="spellStart"/>
      <w:r w:rsidR="00342D5D">
        <w:t>unmixing</w:t>
      </w:r>
      <w:proofErr w:type="spellEnd"/>
      <w:r w:rsidR="00342D5D">
        <w:t>)</w:t>
      </w:r>
      <w:r w:rsidRPr="005B7CA7">
        <w:t xml:space="preserve"> in computationally efficient form. </w:t>
      </w:r>
    </w:p>
    <w:p w14:paraId="437E48BF" w14:textId="74B700E6" w:rsidR="005D5D49" w:rsidRDefault="005B7CA7" w:rsidP="00C81D04">
      <w:r w:rsidRPr="005B7CA7">
        <w:t>We also compared our work with recent ones [10], [1</w:t>
      </w:r>
      <w:r w:rsidR="0035562A">
        <w:t>5</w:t>
      </w:r>
      <w:r w:rsidRPr="005B7CA7">
        <w:t>]</w:t>
      </w:r>
      <w:r w:rsidR="003E1568">
        <w:t>, [2</w:t>
      </w:r>
      <w:r w:rsidR="0035562A">
        <w:t>1</w:t>
      </w:r>
      <w:r w:rsidR="003E1568">
        <w:t>]</w:t>
      </w:r>
      <w:r w:rsidRPr="005B7CA7">
        <w:t xml:space="preserve">, showing that our implementation is faster than those proposed in these </w:t>
      </w:r>
      <w:proofErr w:type="gramStart"/>
      <w:r w:rsidRPr="005B7CA7">
        <w:t>works</w:t>
      </w:r>
      <w:proofErr w:type="gramEnd"/>
      <w:r w:rsidRPr="005B7CA7">
        <w:t xml:space="preserve">. In particular, we showed that </w:t>
      </w:r>
      <w:r w:rsidR="00BE45A9">
        <w:t xml:space="preserve">our </w:t>
      </w:r>
      <w:r w:rsidRPr="005B7CA7">
        <w:t xml:space="preserve">GPU </w:t>
      </w:r>
      <w:r w:rsidR="00BE45A9">
        <w:t xml:space="preserve">implementation </w:t>
      </w:r>
      <w:r w:rsidRPr="005B7CA7">
        <w:t xml:space="preserve">outperforms </w:t>
      </w:r>
      <w:r w:rsidR="00BE45A9">
        <w:t>other implementations based on</w:t>
      </w:r>
      <w:r w:rsidR="00BE45A9" w:rsidRPr="005B7CA7">
        <w:t xml:space="preserve"> </w:t>
      </w:r>
      <w:r w:rsidRPr="005B7CA7">
        <w:t>FPGA</w:t>
      </w:r>
      <w:r w:rsidR="00BE45A9">
        <w:t>s</w:t>
      </w:r>
      <w:r w:rsidRPr="005B7CA7">
        <w:t xml:space="preserve"> and multicore CPU</w:t>
      </w:r>
      <w:r w:rsidR="00BE45A9">
        <w:t>s</w:t>
      </w:r>
      <w:r w:rsidRPr="005B7CA7">
        <w:t xml:space="preserve"> concerning the estimation of the number of endmembers. </w:t>
      </w:r>
    </w:p>
    <w:p w14:paraId="24F7DEAB" w14:textId="44DE095D" w:rsidR="00C81D04" w:rsidRDefault="005B7CA7" w:rsidP="00C81D04">
      <w:r w:rsidRPr="005B7CA7">
        <w:t xml:space="preserve">Future works </w:t>
      </w:r>
      <w:proofErr w:type="gramStart"/>
      <w:r w:rsidRPr="005B7CA7">
        <w:t>will be focused</w:t>
      </w:r>
      <w:proofErr w:type="gramEnd"/>
      <w:r w:rsidRPr="005B7CA7">
        <w:t xml:space="preserve"> on developing further algorithms on GPU</w:t>
      </w:r>
      <w:r w:rsidR="00BE45A9">
        <w:t>s</w:t>
      </w:r>
      <w:r w:rsidRPr="005B7CA7">
        <w:t xml:space="preserve"> and building fully customizable analysis chain</w:t>
      </w:r>
      <w:r w:rsidR="00BE45A9">
        <w:t>s</w:t>
      </w:r>
      <w:r w:rsidR="003E1568">
        <w:t>, such as the one proposed in [2</w:t>
      </w:r>
      <w:r w:rsidR="0035562A">
        <w:t>2</w:t>
      </w:r>
      <w:r w:rsidR="003E1568">
        <w:t>]</w:t>
      </w:r>
      <w:r w:rsidRPr="005B7CA7">
        <w:t xml:space="preserve">. Moreover, we will exploit multi-GPU systems for allowing fast and complex analysis of hyperspectral images, such as </w:t>
      </w:r>
      <w:proofErr w:type="spellStart"/>
      <w:r w:rsidRPr="005B7CA7">
        <w:t>unmixing</w:t>
      </w:r>
      <w:proofErr w:type="spellEnd"/>
      <w:r w:rsidRPr="005B7CA7">
        <w:t>, classification and compression.</w:t>
      </w:r>
    </w:p>
    <w:p w14:paraId="542609C8" w14:textId="77777777" w:rsidR="00261CA4" w:rsidRDefault="00261CA4" w:rsidP="00261CA4">
      <w:pPr>
        <w:pStyle w:val="heading1"/>
      </w:pPr>
      <w:r>
        <w:t>Acknowledgements</w:t>
      </w:r>
    </w:p>
    <w:p w14:paraId="52521852" w14:textId="77777777" w:rsidR="00261CA4" w:rsidRPr="00C81D04" w:rsidRDefault="00261CA4" w:rsidP="00261CA4">
      <w:pPr>
        <w:pStyle w:val="acknowledgements"/>
      </w:pPr>
      <w:r w:rsidRPr="00261CA4">
        <w:t>The authors gratefully thank NVIDIA Corporation for the donation of the GPU Tesla K40 used for this research.</w:t>
      </w:r>
    </w:p>
    <w:p w14:paraId="327BD363" w14:textId="77777777" w:rsidR="00E11E54" w:rsidRDefault="00E11E54" w:rsidP="00E11E54">
      <w:pPr>
        <w:pStyle w:val="heading1"/>
      </w:pPr>
      <w:r>
        <w:t>References</w:t>
      </w:r>
    </w:p>
    <w:p w14:paraId="53694F63" w14:textId="77777777" w:rsidR="00E11E54" w:rsidRDefault="00E11E54" w:rsidP="00E11E54">
      <w:pPr>
        <w:pStyle w:val="reference"/>
      </w:pPr>
      <w:r>
        <w:t xml:space="preserve">[1] T. M. </w:t>
      </w:r>
      <w:proofErr w:type="spellStart"/>
      <w:r>
        <w:t>Lillesand</w:t>
      </w:r>
      <w:proofErr w:type="spellEnd"/>
      <w:r>
        <w:t xml:space="preserve">, R. W. Kiefer, and J. W. </w:t>
      </w:r>
      <w:proofErr w:type="spellStart"/>
      <w:r>
        <w:t>Chipman</w:t>
      </w:r>
      <w:proofErr w:type="spellEnd"/>
      <w:r>
        <w:t xml:space="preserve">, “Remote Sensing and Image Interpretation,” </w:t>
      </w:r>
      <w:proofErr w:type="gramStart"/>
      <w:r>
        <w:t>5th</w:t>
      </w:r>
      <w:proofErr w:type="gramEnd"/>
      <w:r>
        <w:t xml:space="preserve"> ed. Hoboken, NJ, USA: Wiley, 2004.</w:t>
      </w:r>
    </w:p>
    <w:p w14:paraId="0A175B51" w14:textId="77777777" w:rsidR="00E11E54" w:rsidRDefault="00E11E54" w:rsidP="00E11E54">
      <w:pPr>
        <w:pStyle w:val="reference"/>
      </w:pPr>
      <w:r>
        <w:t xml:space="preserve">[2] N. </w:t>
      </w:r>
      <w:proofErr w:type="spellStart"/>
      <w:r>
        <w:t>Keshava</w:t>
      </w:r>
      <w:proofErr w:type="spellEnd"/>
      <w:r>
        <w:t xml:space="preserve">, J. Mustard, “Spectral </w:t>
      </w:r>
      <w:proofErr w:type="spellStart"/>
      <w:r>
        <w:t>Unmixing</w:t>
      </w:r>
      <w:proofErr w:type="spellEnd"/>
      <w:r>
        <w:t>,” IEEE Signal Proc. Mag., vol. 19, no. 1, pp. 44-57, Jan. 2002.</w:t>
      </w:r>
    </w:p>
    <w:p w14:paraId="3D16D771" w14:textId="77777777" w:rsidR="00E11E54" w:rsidRDefault="00E11E54" w:rsidP="00E11E54">
      <w:pPr>
        <w:pStyle w:val="reference"/>
      </w:pPr>
      <w:r>
        <w:lastRenderedPageBreak/>
        <w:t xml:space="preserve">[3] L. L. Scharf, “Statistical Signal Processing, Detection Estimation and Time Series Analysis,” Reading, MA, USA: Addison-Wesley, 1991. </w:t>
      </w:r>
    </w:p>
    <w:p w14:paraId="3053D98D" w14:textId="77777777" w:rsidR="00E11E54" w:rsidRDefault="00E11E54" w:rsidP="00E11E54">
      <w:pPr>
        <w:pStyle w:val="reference"/>
      </w:pPr>
      <w:r>
        <w:t xml:space="preserve">[4] C.-I. Chang and S. Wang, “Constrained Band Selection for Hyperspectral Imagery,” IEEE Trans. </w:t>
      </w:r>
      <w:proofErr w:type="spellStart"/>
      <w:r>
        <w:t>Geosci</w:t>
      </w:r>
      <w:proofErr w:type="spellEnd"/>
      <w:r>
        <w:t>. Remote Sens., vol. 44, no. 6, pp. 1575-1585, June 2006.</w:t>
      </w:r>
    </w:p>
    <w:p w14:paraId="1BCDC559" w14:textId="77777777" w:rsidR="00E11E54" w:rsidRDefault="00E11E54" w:rsidP="00E11E54">
      <w:pPr>
        <w:pStyle w:val="reference"/>
      </w:pPr>
      <w:r>
        <w:t xml:space="preserve">[5] J. M. P. </w:t>
      </w:r>
      <w:proofErr w:type="spellStart"/>
      <w:r>
        <w:t>Nascimento</w:t>
      </w:r>
      <w:proofErr w:type="spellEnd"/>
      <w:r>
        <w:t xml:space="preserve"> and J. M. </w:t>
      </w:r>
      <w:proofErr w:type="spellStart"/>
      <w:r>
        <w:t>Bioucas</w:t>
      </w:r>
      <w:proofErr w:type="spellEnd"/>
      <w:r>
        <w:t xml:space="preserve">-Dias, “Hyperspectral Subspace Identification,” IEEE Trans. </w:t>
      </w:r>
      <w:proofErr w:type="spellStart"/>
      <w:r>
        <w:t>Geosci</w:t>
      </w:r>
      <w:proofErr w:type="spellEnd"/>
      <w:r>
        <w:t>. Remote Sens., vol. 46, no. 8, pp. 2435-1445, Aug. 2008.</w:t>
      </w:r>
    </w:p>
    <w:p w14:paraId="4018B9FA" w14:textId="77777777" w:rsidR="00E11E54" w:rsidRDefault="00E11E54" w:rsidP="00E11E54">
      <w:pPr>
        <w:pStyle w:val="reference"/>
      </w:pPr>
      <w:r>
        <w:t>[6] C.-I. Chang, “Hyperspectral Imaging: Techniques for Spectral Detection and Classification,” Kluwer/Plenum Academic Publishers, New York, 2003.</w:t>
      </w:r>
    </w:p>
    <w:p w14:paraId="0FA39313" w14:textId="77777777" w:rsidR="00E11E54" w:rsidRDefault="00E11E54" w:rsidP="00E11E54">
      <w:pPr>
        <w:pStyle w:val="reference"/>
      </w:pPr>
      <w:r>
        <w:t xml:space="preserve">[7] J. C. </w:t>
      </w:r>
      <w:proofErr w:type="spellStart"/>
      <w:r>
        <w:t>Harsanyi</w:t>
      </w:r>
      <w:proofErr w:type="spellEnd"/>
      <w:r>
        <w:t xml:space="preserve">, W. </w:t>
      </w:r>
      <w:proofErr w:type="spellStart"/>
      <w:r>
        <w:t>Farrand</w:t>
      </w:r>
      <w:proofErr w:type="spellEnd"/>
      <w:r>
        <w:t>, C.-I. Chang, “Detection of subpixel spectral signatures in hyperspectral image sequences,” Proceedings of the American Society for Photogrammetry and Remote Sensing, pp. 236-247, Reno, 1994.</w:t>
      </w:r>
    </w:p>
    <w:p w14:paraId="114DFEEC" w14:textId="77777777" w:rsidR="00E11E54" w:rsidRDefault="00E11E54" w:rsidP="00E11E54">
      <w:pPr>
        <w:pStyle w:val="reference"/>
      </w:pPr>
      <w:r>
        <w:t xml:space="preserve">[8] A. Patel, B. </w:t>
      </w:r>
      <w:proofErr w:type="spellStart"/>
      <w:r>
        <w:t>Kosko</w:t>
      </w:r>
      <w:proofErr w:type="spellEnd"/>
      <w:r>
        <w:t xml:space="preserve">, “Optimal Noise Benefits in </w:t>
      </w:r>
      <w:proofErr w:type="spellStart"/>
      <w:r>
        <w:t>Neyman</w:t>
      </w:r>
      <w:proofErr w:type="spellEnd"/>
      <w:r>
        <w:t>-Pearson Signal Detection,” IEEE International Conference on Acoustics, Speech and Signal Processing (ICASSP), pp. 3889-3892, Las Vegas, 2008.</w:t>
      </w:r>
    </w:p>
    <w:p w14:paraId="78394DFE" w14:textId="77777777" w:rsidR="00E11E54" w:rsidRDefault="00E11E54" w:rsidP="00E11E54">
      <w:pPr>
        <w:pStyle w:val="reference"/>
      </w:pPr>
      <w:r>
        <w:t xml:space="preserve">[9] S. Lopez, T. </w:t>
      </w:r>
      <w:proofErr w:type="spellStart"/>
      <w:r>
        <w:t>Vladimirova</w:t>
      </w:r>
      <w:proofErr w:type="spellEnd"/>
      <w:r>
        <w:t xml:space="preserve">, C. Gonzales, J. </w:t>
      </w:r>
      <w:proofErr w:type="spellStart"/>
      <w:r>
        <w:t>Resano</w:t>
      </w:r>
      <w:proofErr w:type="spellEnd"/>
      <w:r>
        <w:t xml:space="preserve">, D. </w:t>
      </w:r>
      <w:proofErr w:type="spellStart"/>
      <w:r>
        <w:t>Mozos</w:t>
      </w:r>
      <w:proofErr w:type="spellEnd"/>
      <w:r>
        <w:t>, and A. Plaza, “The Promise of reconfigurable computing for hyperspectral imaging onboard systems: A review and trends,” Proc.  IEEE, vol. 101, no. 3, pp. 698–722, Mar. 2013.</w:t>
      </w:r>
    </w:p>
    <w:p w14:paraId="4971F432" w14:textId="77777777" w:rsidR="00E11E54" w:rsidRDefault="00E11E54" w:rsidP="00E11E54">
      <w:pPr>
        <w:pStyle w:val="reference"/>
      </w:pPr>
      <w:r>
        <w:t xml:space="preserve">[10] E. Torti, M. </w:t>
      </w:r>
      <w:proofErr w:type="spellStart"/>
      <w:r>
        <w:t>Acquistapace</w:t>
      </w:r>
      <w:proofErr w:type="spellEnd"/>
      <w:r>
        <w:t xml:space="preserve">, G. </w:t>
      </w:r>
      <w:proofErr w:type="spellStart"/>
      <w:r>
        <w:t>Danese</w:t>
      </w:r>
      <w:proofErr w:type="spellEnd"/>
      <w:r>
        <w:t xml:space="preserve">, F. </w:t>
      </w:r>
      <w:proofErr w:type="spellStart"/>
      <w:r>
        <w:t>Leporati</w:t>
      </w:r>
      <w:proofErr w:type="spellEnd"/>
      <w:r>
        <w:t xml:space="preserve">, and A. Plaza, “Real-Time Identification of Hyperspectral Subspaces,” IEEE J. Sel. Topics Appl. Earth </w:t>
      </w:r>
      <w:proofErr w:type="spellStart"/>
      <w:r>
        <w:t>Observ</w:t>
      </w:r>
      <w:proofErr w:type="spellEnd"/>
      <w:r>
        <w:t>. Remote Sens., vol. 7, no. 6, pp. 2680–2687, June 2014.</w:t>
      </w:r>
    </w:p>
    <w:p w14:paraId="33B203CC" w14:textId="77777777" w:rsidR="00E11E54" w:rsidRDefault="00E11E54" w:rsidP="00E11E54">
      <w:pPr>
        <w:pStyle w:val="reference"/>
      </w:pPr>
      <w:r>
        <w:t xml:space="preserve">[11] A. Plaza, D. Valencia, J. Plaza, and C.-I. Chang, “Parallel implementation of endmember extraction algorithms for hyperspectral data,” IEEE </w:t>
      </w:r>
      <w:proofErr w:type="spellStart"/>
      <w:r>
        <w:t>Geosci</w:t>
      </w:r>
      <w:proofErr w:type="spellEnd"/>
      <w:r>
        <w:t xml:space="preserve">. Remote Sens. </w:t>
      </w:r>
      <w:proofErr w:type="gramStart"/>
      <w:r>
        <w:t>Lett.,</w:t>
      </w:r>
      <w:proofErr w:type="gramEnd"/>
      <w:r>
        <w:t xml:space="preserve"> vol. 3, no. 3, pp. 334–338, Jul. 2006.</w:t>
      </w:r>
    </w:p>
    <w:p w14:paraId="7AA5BED2" w14:textId="43968682" w:rsidR="0035562A" w:rsidRDefault="00E11E54" w:rsidP="00E11E54">
      <w:pPr>
        <w:pStyle w:val="reference"/>
      </w:pPr>
      <w:r>
        <w:t xml:space="preserve">[12] A. </w:t>
      </w:r>
      <w:proofErr w:type="spellStart"/>
      <w:r>
        <w:t>Barberis</w:t>
      </w:r>
      <w:proofErr w:type="spellEnd"/>
      <w:r>
        <w:t xml:space="preserve">, G. </w:t>
      </w:r>
      <w:proofErr w:type="spellStart"/>
      <w:r>
        <w:t>Danese</w:t>
      </w:r>
      <w:proofErr w:type="spellEnd"/>
      <w:r>
        <w:t xml:space="preserve">, F. </w:t>
      </w:r>
      <w:proofErr w:type="spellStart"/>
      <w:r>
        <w:t>Leporati</w:t>
      </w:r>
      <w:proofErr w:type="spellEnd"/>
      <w:r>
        <w:t xml:space="preserve">, A. Plaza and E. Torti, "Real-Time Implementation of the Vertex Component Analysis Algorithm on GPUs," IEEE </w:t>
      </w:r>
      <w:proofErr w:type="spellStart"/>
      <w:r>
        <w:t>Geosci</w:t>
      </w:r>
      <w:proofErr w:type="spellEnd"/>
      <w:r>
        <w:t xml:space="preserve">. Remote Sens. </w:t>
      </w:r>
      <w:proofErr w:type="gramStart"/>
      <w:r>
        <w:t>Lett.,</w:t>
      </w:r>
      <w:proofErr w:type="gramEnd"/>
      <w:r>
        <w:t xml:space="preserve"> vol. 10, no. 2, pp. 251-255, March 2013.</w:t>
      </w:r>
    </w:p>
    <w:p w14:paraId="00B30BC3" w14:textId="4B67470E" w:rsidR="0035562A" w:rsidRPr="0035562A" w:rsidRDefault="0035562A" w:rsidP="00E11E54">
      <w:pPr>
        <w:pStyle w:val="reference"/>
        <w:rPr>
          <w:color w:val="2E74B5" w:themeColor="accent1" w:themeShade="BF"/>
        </w:rPr>
      </w:pPr>
      <w:r w:rsidRPr="0035562A">
        <w:rPr>
          <w:color w:val="2E74B5" w:themeColor="accent1" w:themeShade="BF"/>
        </w:rPr>
        <w:t>[13] X. Wu, B. Huang, L. Wang and J. Zhang, "GPU-Based Parallel Design of the Hyperspectral Signal Subspace Identification by Minimum Error (</w:t>
      </w:r>
      <w:proofErr w:type="spellStart"/>
      <w:r w:rsidRPr="0035562A">
        <w:rPr>
          <w:color w:val="2E74B5" w:themeColor="accent1" w:themeShade="BF"/>
        </w:rPr>
        <w:t>HySime</w:t>
      </w:r>
      <w:proofErr w:type="spellEnd"/>
      <w:r w:rsidRPr="0035562A">
        <w:rPr>
          <w:color w:val="2E74B5" w:themeColor="accent1" w:themeShade="BF"/>
        </w:rPr>
        <w:t>)," IEEE Journal of Selected Topics in Applied Earth Observations and Remote Sensing, vol. 9, no. 9, pp. 4400-4406, Sept. 2016.</w:t>
      </w:r>
    </w:p>
    <w:p w14:paraId="29FA2B4A" w14:textId="1567CF20" w:rsidR="0094352D" w:rsidRDefault="00E11E54" w:rsidP="00E11E54">
      <w:pPr>
        <w:pStyle w:val="reference"/>
      </w:pPr>
      <w:r>
        <w:t>[1</w:t>
      </w:r>
      <w:r w:rsidR="0035562A">
        <w:t>4</w:t>
      </w:r>
      <w:r>
        <w:t xml:space="preserve">] E. Torti, G. </w:t>
      </w:r>
      <w:proofErr w:type="spellStart"/>
      <w:r>
        <w:t>Danese</w:t>
      </w:r>
      <w:proofErr w:type="spellEnd"/>
      <w:r>
        <w:t xml:space="preserve">, F. </w:t>
      </w:r>
      <w:proofErr w:type="spellStart"/>
      <w:r>
        <w:t>Leporati</w:t>
      </w:r>
      <w:proofErr w:type="spellEnd"/>
      <w:r>
        <w:t xml:space="preserve">, and A. Plaza, “A Hybrid CPU-GPU Real-Time Hyperspectral </w:t>
      </w:r>
      <w:proofErr w:type="spellStart"/>
      <w:r>
        <w:t>Unmixing</w:t>
      </w:r>
      <w:proofErr w:type="spellEnd"/>
      <w:r>
        <w:t xml:space="preserve"> Chain,” IEEE J. Sel. Topics Appl. Earth </w:t>
      </w:r>
      <w:proofErr w:type="spellStart"/>
      <w:r>
        <w:t>Observ</w:t>
      </w:r>
      <w:proofErr w:type="spellEnd"/>
      <w:r>
        <w:t>. Remote Sens., vol. 10, no. 2, pp. 945–951, Feb. 2016.</w:t>
      </w:r>
    </w:p>
    <w:p w14:paraId="7D5B84B4" w14:textId="6C8C01C3" w:rsidR="00E11E54" w:rsidRDefault="0035562A" w:rsidP="00E11E54">
      <w:pPr>
        <w:pStyle w:val="reference"/>
      </w:pPr>
      <w:r>
        <w:t>[15</w:t>
      </w:r>
      <w:r w:rsidR="00E11E54">
        <w:t xml:space="preserve">] C. Gonzales, S. Lopez, D. </w:t>
      </w:r>
      <w:proofErr w:type="spellStart"/>
      <w:r w:rsidR="00E11E54">
        <w:t>Mozos</w:t>
      </w:r>
      <w:proofErr w:type="spellEnd"/>
      <w:r w:rsidR="00E11E54">
        <w:t xml:space="preserve">, R. Sarmiento, “A novel FPGA-based architecture for the estimation of the virtual dimensionality in remotely sensed hyperspectral images,” J. Real-Time </w:t>
      </w:r>
      <w:proofErr w:type="spellStart"/>
      <w:r w:rsidR="00E11E54">
        <w:t>Imag</w:t>
      </w:r>
      <w:proofErr w:type="spellEnd"/>
      <w:r w:rsidR="00E11E54">
        <w:t>. Proc., pp. 1-12, Jan. 2015.</w:t>
      </w:r>
    </w:p>
    <w:p w14:paraId="3AFEF0E4" w14:textId="10CA7519" w:rsidR="0094352D" w:rsidRDefault="0035562A" w:rsidP="0094352D">
      <w:pPr>
        <w:pStyle w:val="reference"/>
      </w:pPr>
      <w:r>
        <w:t>[16</w:t>
      </w:r>
      <w:r w:rsidR="0094352D">
        <w:t xml:space="preserve">] </w:t>
      </w:r>
      <w:r w:rsidR="0094352D" w:rsidRPr="0094352D">
        <w:t xml:space="preserve">W. H. Press, S. A. </w:t>
      </w:r>
      <w:proofErr w:type="spellStart"/>
      <w:r w:rsidR="0094352D" w:rsidRPr="0094352D">
        <w:t>Teukolsky</w:t>
      </w:r>
      <w:proofErr w:type="spellEnd"/>
      <w:r w:rsidR="0094352D" w:rsidRPr="0094352D">
        <w:t xml:space="preserve">, W. T. </w:t>
      </w:r>
      <w:proofErr w:type="spellStart"/>
      <w:r w:rsidR="0094352D" w:rsidRPr="0094352D">
        <w:t>Vetterling</w:t>
      </w:r>
      <w:proofErr w:type="spellEnd"/>
      <w:r w:rsidR="0094352D" w:rsidRPr="0094352D">
        <w:t xml:space="preserve"> and B. P. Flannery, “Numerical Recipes in C: The Art of Scientific Computing”, 2nd ed. Cambridge University Press, 2007.</w:t>
      </w:r>
    </w:p>
    <w:p w14:paraId="616C2C46" w14:textId="53E5A08B" w:rsidR="002530C7" w:rsidRDefault="0035562A" w:rsidP="0094352D">
      <w:pPr>
        <w:pStyle w:val="reference"/>
      </w:pPr>
      <w:r>
        <w:t>[17</w:t>
      </w:r>
      <w:r w:rsidR="002530C7">
        <w:t xml:space="preserve">] </w:t>
      </w:r>
      <w:hyperlink r:id="rId11" w:history="1">
        <w:r w:rsidR="002530C7" w:rsidRPr="00B11C44">
          <w:rPr>
            <w:rStyle w:val="Collegamentoipertestuale"/>
          </w:rPr>
          <w:t>http://docs.nvidia.com/cuda/cublas/</w:t>
        </w:r>
      </w:hyperlink>
      <w:r w:rsidR="002530C7">
        <w:t xml:space="preserve"> last access: January 2017.</w:t>
      </w:r>
    </w:p>
    <w:p w14:paraId="0DEB6448" w14:textId="3C3B6EEC" w:rsidR="002530C7" w:rsidRDefault="0035562A" w:rsidP="0094352D">
      <w:pPr>
        <w:pStyle w:val="reference"/>
      </w:pPr>
      <w:r>
        <w:t>[18</w:t>
      </w:r>
      <w:r w:rsidR="002530C7">
        <w:t xml:space="preserve">] </w:t>
      </w:r>
      <w:hyperlink r:id="rId12" w:history="1">
        <w:r w:rsidR="002530C7" w:rsidRPr="00B11C44">
          <w:rPr>
            <w:rStyle w:val="Collegamentoipertestuale"/>
          </w:rPr>
          <w:t>http://www.numpy.org/</w:t>
        </w:r>
      </w:hyperlink>
      <w:r w:rsidR="002530C7">
        <w:t xml:space="preserve"> last access: January 2017.</w:t>
      </w:r>
    </w:p>
    <w:p w14:paraId="0FC49E44" w14:textId="6284BCFE" w:rsidR="005D5D49" w:rsidRPr="005D5D49" w:rsidRDefault="0035562A" w:rsidP="0094352D">
      <w:pPr>
        <w:pStyle w:val="reference"/>
      </w:pPr>
      <w:r>
        <w:t>[19</w:t>
      </w:r>
      <w:r w:rsidR="001536DF" w:rsidRPr="005D5D49">
        <w:t xml:space="preserve">] </w:t>
      </w:r>
      <w:hyperlink r:id="rId13" w:history="1">
        <w:r w:rsidR="005D5D49" w:rsidRPr="005D5D49">
          <w:rPr>
            <w:rStyle w:val="Collegamentoipertestuale"/>
          </w:rPr>
          <w:t>https://documen.tician.de/pycuda/</w:t>
        </w:r>
      </w:hyperlink>
      <w:r w:rsidR="005D5D49" w:rsidRPr="005D5D49">
        <w:t xml:space="preserve"> last access:</w:t>
      </w:r>
      <w:r w:rsidR="005D5D49">
        <w:t xml:space="preserve"> January 2017.</w:t>
      </w:r>
      <w:r w:rsidR="005D5D49" w:rsidRPr="005D5D49">
        <w:t xml:space="preserve"> </w:t>
      </w:r>
    </w:p>
    <w:p w14:paraId="19C91546" w14:textId="2123C9DC" w:rsidR="00A70C20" w:rsidRDefault="0035562A" w:rsidP="0094352D">
      <w:pPr>
        <w:pStyle w:val="reference"/>
      </w:pPr>
      <w:r>
        <w:t>[20</w:t>
      </w:r>
      <w:r w:rsidR="002530C7">
        <w:t xml:space="preserve">] </w:t>
      </w:r>
      <w:hyperlink r:id="rId14" w:history="1">
        <w:r w:rsidR="002530C7" w:rsidRPr="00B11C44">
          <w:rPr>
            <w:rStyle w:val="Collegamentoipertestuale"/>
          </w:rPr>
          <w:t>https://pypi.python.org/pypi/reikna</w:t>
        </w:r>
      </w:hyperlink>
      <w:r w:rsidR="002530C7">
        <w:t xml:space="preserve"> last access: January 2017.</w:t>
      </w:r>
    </w:p>
    <w:p w14:paraId="453ABF21" w14:textId="2A1744C7" w:rsidR="00A70C20" w:rsidRDefault="0035562A" w:rsidP="0094352D">
      <w:pPr>
        <w:pStyle w:val="reference"/>
      </w:pPr>
      <w:r>
        <w:lastRenderedPageBreak/>
        <w:t>[21</w:t>
      </w:r>
      <w:r w:rsidR="00A70C20">
        <w:t xml:space="preserve">] S. Sanchez and A. Plaza, “Fast Determination of the Number of Endmembers for Real-Time Hyperspectral </w:t>
      </w:r>
      <w:proofErr w:type="spellStart"/>
      <w:r w:rsidR="00A70C20">
        <w:t>Unmixing</w:t>
      </w:r>
      <w:proofErr w:type="spellEnd"/>
      <w:r w:rsidR="00A70C20">
        <w:t xml:space="preserve"> on GPUs”, J. Real-Time </w:t>
      </w:r>
      <w:proofErr w:type="spellStart"/>
      <w:r w:rsidR="00A70C20">
        <w:t>Imag</w:t>
      </w:r>
      <w:proofErr w:type="spellEnd"/>
      <w:r w:rsidR="00A70C20">
        <w:t>. Proc., pp. 397-405, vol. 9, no. 3, Sep. 2014.</w:t>
      </w:r>
    </w:p>
    <w:p w14:paraId="02A7D95B" w14:textId="44D7C6EB" w:rsidR="003E1568" w:rsidRDefault="0035562A" w:rsidP="003E1568">
      <w:pPr>
        <w:pStyle w:val="reference"/>
      </w:pPr>
      <w:r>
        <w:t>[22</w:t>
      </w:r>
      <w:r w:rsidR="003E1568">
        <w:t xml:space="preserve">] S. Sanchez, R. </w:t>
      </w:r>
      <w:proofErr w:type="spellStart"/>
      <w:r w:rsidR="003E1568">
        <w:t>Ramalho</w:t>
      </w:r>
      <w:proofErr w:type="spellEnd"/>
      <w:r w:rsidR="003E1568">
        <w:t xml:space="preserve">, L. Sousa and A. Plaza, “Real-Time Implementation of Remotely Sensed Hyperspectral Image </w:t>
      </w:r>
      <w:proofErr w:type="spellStart"/>
      <w:r w:rsidR="003E1568">
        <w:t>Unmixing</w:t>
      </w:r>
      <w:proofErr w:type="spellEnd"/>
      <w:r w:rsidR="003E1568">
        <w:t xml:space="preserve"> on GPUs”, J. Real-Time </w:t>
      </w:r>
      <w:proofErr w:type="spellStart"/>
      <w:r w:rsidR="003E1568">
        <w:t>Imag</w:t>
      </w:r>
      <w:proofErr w:type="spellEnd"/>
      <w:r w:rsidR="003E1568">
        <w:t>. Proc., pp. 469-483, vol. 10, no. 3, Sep. 2015.</w:t>
      </w:r>
    </w:p>
    <w:p w14:paraId="4CE51A57" w14:textId="395EBDE5" w:rsidR="003E1568" w:rsidRDefault="003E1568" w:rsidP="0094352D">
      <w:pPr>
        <w:pStyle w:val="reference"/>
      </w:pPr>
    </w:p>
    <w:p w14:paraId="41FDC43B" w14:textId="77777777" w:rsidR="002530C7" w:rsidRPr="00E11E54" w:rsidRDefault="002530C7" w:rsidP="0094352D">
      <w:pPr>
        <w:pStyle w:val="reference"/>
      </w:pPr>
      <w:r>
        <w:t xml:space="preserve"> </w:t>
      </w:r>
    </w:p>
    <w:p w14:paraId="3F5DE1FA" w14:textId="77777777" w:rsidR="002C223A" w:rsidRPr="002C223A" w:rsidRDefault="002C223A" w:rsidP="002C223A">
      <w:pPr>
        <w:pStyle w:val="affiliation"/>
      </w:pPr>
    </w:p>
    <w:p w14:paraId="0FB305CC" w14:textId="77777777" w:rsidR="002C223A" w:rsidRPr="002C223A" w:rsidRDefault="002C223A" w:rsidP="002C223A">
      <w:pPr>
        <w:pStyle w:val="author"/>
      </w:pPr>
    </w:p>
    <w:p w14:paraId="61F20BA5" w14:textId="77777777" w:rsidR="00DE5984" w:rsidRPr="002C223A" w:rsidRDefault="00DE5984" w:rsidP="002C223A">
      <w:pPr>
        <w:pStyle w:val="Titolo1"/>
      </w:pPr>
    </w:p>
    <w:sectPr w:rsidR="00DE5984" w:rsidRPr="002C223A">
      <w:footerReference w:type="default" r:id="rId15"/>
      <w:pgSz w:w="11907" w:h="16840"/>
      <w:pgMar w:top="1418" w:right="1418" w:bottom="1134" w:left="2552"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43F7945" w14:textId="77777777" w:rsidR="00772327" w:rsidRDefault="00772327">
      <w:r>
        <w:separator/>
      </w:r>
    </w:p>
  </w:endnote>
  <w:endnote w:type="continuationSeparator" w:id="0">
    <w:p w14:paraId="51EECD17" w14:textId="77777777" w:rsidR="00772327" w:rsidRDefault="0077232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Symbol">
    <w:panose1 w:val="05050102010706020507"/>
    <w:charset w:val="02"/>
    <w:family w:val="roman"/>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8FA0C3" w14:textId="5E0599FB" w:rsidR="0035562A" w:rsidRDefault="0035562A">
    <w:pPr>
      <w:pStyle w:val="Pidipagina"/>
      <w:jc w:val="right"/>
    </w:pPr>
    <w:r>
      <w:rPr>
        <w:rStyle w:val="Numeropagina"/>
      </w:rPr>
      <w:fldChar w:fldCharType="begin"/>
    </w:r>
    <w:r>
      <w:rPr>
        <w:rStyle w:val="Numeropagina"/>
      </w:rPr>
      <w:instrText xml:space="preserve"> PAGE </w:instrText>
    </w:r>
    <w:r>
      <w:rPr>
        <w:rStyle w:val="Numeropagina"/>
      </w:rPr>
      <w:fldChar w:fldCharType="separate"/>
    </w:r>
    <w:r w:rsidR="004B4A6C">
      <w:rPr>
        <w:rStyle w:val="Numeropagina"/>
        <w:noProof/>
      </w:rPr>
      <w:t>15</w:t>
    </w:r>
    <w:r>
      <w:rPr>
        <w:rStyle w:val="Numeropagina"/>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3F1F1D3" w14:textId="77777777" w:rsidR="00772327" w:rsidRDefault="00772327">
      <w:r>
        <w:separator/>
      </w:r>
    </w:p>
  </w:footnote>
  <w:footnote w:type="continuationSeparator" w:id="0">
    <w:p w14:paraId="6A370D3D" w14:textId="77777777" w:rsidR="00772327" w:rsidRDefault="0077232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6DAD57EE"/>
    <w:multiLevelType w:val="hybridMultilevel"/>
    <w:tmpl w:val="16A6673A"/>
    <w:lvl w:ilvl="0" w:tplc="04100015">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7DDA5A39"/>
    <w:multiLevelType w:val="hybridMultilevel"/>
    <w:tmpl w:val="AA22845C"/>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embedSystemFont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20"/>
  <w:drawingGridVerticalSpacing w:val="120"/>
  <w:displayVerticalDrawingGridEvery w:val="0"/>
  <w:doNotUseMarginsForDrawingGridOrigin/>
  <w:noPunctuationKerning/>
  <w:characterSpacingControl w:val="doNotCompress"/>
  <w:footnotePr>
    <w:footnote w:id="-1"/>
    <w:footnote w:id="0"/>
  </w:footnotePr>
  <w:endnotePr>
    <w:endnote w:id="-1"/>
    <w:endnote w:id="0"/>
  </w:endnotePr>
  <w:compat>
    <w:spaceForUL/>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5984"/>
    <w:rsid w:val="000126AF"/>
    <w:rsid w:val="0001698B"/>
    <w:rsid w:val="000211A0"/>
    <w:rsid w:val="000478AE"/>
    <w:rsid w:val="00050B28"/>
    <w:rsid w:val="00057BE4"/>
    <w:rsid w:val="00067737"/>
    <w:rsid w:val="00076511"/>
    <w:rsid w:val="00077CC4"/>
    <w:rsid w:val="000A3245"/>
    <w:rsid w:val="000A650F"/>
    <w:rsid w:val="000B6B33"/>
    <w:rsid w:val="000E7805"/>
    <w:rsid w:val="000F27A3"/>
    <w:rsid w:val="000F5415"/>
    <w:rsid w:val="001012E8"/>
    <w:rsid w:val="001172C9"/>
    <w:rsid w:val="00130165"/>
    <w:rsid w:val="001411D7"/>
    <w:rsid w:val="001536DF"/>
    <w:rsid w:val="00154973"/>
    <w:rsid w:val="0016097A"/>
    <w:rsid w:val="00180671"/>
    <w:rsid w:val="0018079A"/>
    <w:rsid w:val="0019797C"/>
    <w:rsid w:val="001B0680"/>
    <w:rsid w:val="001C285B"/>
    <w:rsid w:val="001D04D3"/>
    <w:rsid w:val="001D4511"/>
    <w:rsid w:val="001D5AC2"/>
    <w:rsid w:val="001D7E90"/>
    <w:rsid w:val="001F402A"/>
    <w:rsid w:val="00203744"/>
    <w:rsid w:val="00223348"/>
    <w:rsid w:val="0023160B"/>
    <w:rsid w:val="002530C7"/>
    <w:rsid w:val="00261CA4"/>
    <w:rsid w:val="00272A1A"/>
    <w:rsid w:val="00273491"/>
    <w:rsid w:val="00274DA9"/>
    <w:rsid w:val="002811AB"/>
    <w:rsid w:val="0029623C"/>
    <w:rsid w:val="002A4C71"/>
    <w:rsid w:val="002C223A"/>
    <w:rsid w:val="002F01F2"/>
    <w:rsid w:val="002F23DC"/>
    <w:rsid w:val="003228FB"/>
    <w:rsid w:val="00323109"/>
    <w:rsid w:val="00333620"/>
    <w:rsid w:val="00336C49"/>
    <w:rsid w:val="00342D5D"/>
    <w:rsid w:val="00343F3C"/>
    <w:rsid w:val="003457B4"/>
    <w:rsid w:val="0034626B"/>
    <w:rsid w:val="0035562A"/>
    <w:rsid w:val="00380F45"/>
    <w:rsid w:val="003830D2"/>
    <w:rsid w:val="003862BC"/>
    <w:rsid w:val="00395F4E"/>
    <w:rsid w:val="003A0E9E"/>
    <w:rsid w:val="003C6FB0"/>
    <w:rsid w:val="003E1568"/>
    <w:rsid w:val="003E1FCB"/>
    <w:rsid w:val="004109D0"/>
    <w:rsid w:val="00415D81"/>
    <w:rsid w:val="00427C15"/>
    <w:rsid w:val="00436184"/>
    <w:rsid w:val="00443A8A"/>
    <w:rsid w:val="004476F1"/>
    <w:rsid w:val="00457C10"/>
    <w:rsid w:val="0046605B"/>
    <w:rsid w:val="004664E3"/>
    <w:rsid w:val="004B4A6C"/>
    <w:rsid w:val="004E487F"/>
    <w:rsid w:val="004F4BA6"/>
    <w:rsid w:val="00501080"/>
    <w:rsid w:val="00505DBD"/>
    <w:rsid w:val="005246FC"/>
    <w:rsid w:val="00533091"/>
    <w:rsid w:val="00541233"/>
    <w:rsid w:val="00550AA3"/>
    <w:rsid w:val="00567CC4"/>
    <w:rsid w:val="0057047C"/>
    <w:rsid w:val="00584B49"/>
    <w:rsid w:val="00586FEB"/>
    <w:rsid w:val="005910EF"/>
    <w:rsid w:val="005B7CA7"/>
    <w:rsid w:val="005C633F"/>
    <w:rsid w:val="005D5D49"/>
    <w:rsid w:val="00610BB6"/>
    <w:rsid w:val="00615E2E"/>
    <w:rsid w:val="00640675"/>
    <w:rsid w:val="006723D7"/>
    <w:rsid w:val="00685722"/>
    <w:rsid w:val="00695658"/>
    <w:rsid w:val="006C3809"/>
    <w:rsid w:val="006F0C2D"/>
    <w:rsid w:val="00712B1F"/>
    <w:rsid w:val="00714488"/>
    <w:rsid w:val="007310F9"/>
    <w:rsid w:val="00740CE0"/>
    <w:rsid w:val="00765480"/>
    <w:rsid w:val="0076704F"/>
    <w:rsid w:val="00772327"/>
    <w:rsid w:val="00781AF5"/>
    <w:rsid w:val="007912BC"/>
    <w:rsid w:val="00795804"/>
    <w:rsid w:val="00797C58"/>
    <w:rsid w:val="00797C67"/>
    <w:rsid w:val="007B7BB6"/>
    <w:rsid w:val="007C5BD1"/>
    <w:rsid w:val="007D11E5"/>
    <w:rsid w:val="007D14B0"/>
    <w:rsid w:val="007D18E6"/>
    <w:rsid w:val="007F0603"/>
    <w:rsid w:val="007F63E6"/>
    <w:rsid w:val="008420C7"/>
    <w:rsid w:val="0084298C"/>
    <w:rsid w:val="008435C0"/>
    <w:rsid w:val="008500E8"/>
    <w:rsid w:val="008662EB"/>
    <w:rsid w:val="008857C6"/>
    <w:rsid w:val="0089764A"/>
    <w:rsid w:val="008A116C"/>
    <w:rsid w:val="008A2918"/>
    <w:rsid w:val="008A5C52"/>
    <w:rsid w:val="008A6D6E"/>
    <w:rsid w:val="008B15CF"/>
    <w:rsid w:val="008C790A"/>
    <w:rsid w:val="008D0CC8"/>
    <w:rsid w:val="008F4CAE"/>
    <w:rsid w:val="009126EC"/>
    <w:rsid w:val="00922F29"/>
    <w:rsid w:val="00930108"/>
    <w:rsid w:val="00933BC3"/>
    <w:rsid w:val="009371CF"/>
    <w:rsid w:val="0094352D"/>
    <w:rsid w:val="0094415C"/>
    <w:rsid w:val="00944759"/>
    <w:rsid w:val="00954F4B"/>
    <w:rsid w:val="00961037"/>
    <w:rsid w:val="009654D4"/>
    <w:rsid w:val="00970377"/>
    <w:rsid w:val="00974B79"/>
    <w:rsid w:val="009B064F"/>
    <w:rsid w:val="009B3B69"/>
    <w:rsid w:val="009C0B8F"/>
    <w:rsid w:val="009C7D9D"/>
    <w:rsid w:val="009D2817"/>
    <w:rsid w:val="009D34B3"/>
    <w:rsid w:val="009D5487"/>
    <w:rsid w:val="009D593D"/>
    <w:rsid w:val="009E38AF"/>
    <w:rsid w:val="009E6567"/>
    <w:rsid w:val="00A036B8"/>
    <w:rsid w:val="00A046F1"/>
    <w:rsid w:val="00A04BE1"/>
    <w:rsid w:val="00A05A53"/>
    <w:rsid w:val="00A11130"/>
    <w:rsid w:val="00A13F5E"/>
    <w:rsid w:val="00A34779"/>
    <w:rsid w:val="00A62394"/>
    <w:rsid w:val="00A70C20"/>
    <w:rsid w:val="00A73AAC"/>
    <w:rsid w:val="00A7729A"/>
    <w:rsid w:val="00A77F01"/>
    <w:rsid w:val="00A8038F"/>
    <w:rsid w:val="00A80E7D"/>
    <w:rsid w:val="00A84A1E"/>
    <w:rsid w:val="00A84D33"/>
    <w:rsid w:val="00A919D3"/>
    <w:rsid w:val="00A926A8"/>
    <w:rsid w:val="00A95568"/>
    <w:rsid w:val="00AA1DD2"/>
    <w:rsid w:val="00AA3986"/>
    <w:rsid w:val="00AB7298"/>
    <w:rsid w:val="00AD0A4C"/>
    <w:rsid w:val="00AE0E01"/>
    <w:rsid w:val="00AE3DCA"/>
    <w:rsid w:val="00B01BD0"/>
    <w:rsid w:val="00B121D3"/>
    <w:rsid w:val="00B17200"/>
    <w:rsid w:val="00B205C4"/>
    <w:rsid w:val="00B564F9"/>
    <w:rsid w:val="00B61B69"/>
    <w:rsid w:val="00B62E46"/>
    <w:rsid w:val="00B63953"/>
    <w:rsid w:val="00B7509B"/>
    <w:rsid w:val="00B9315A"/>
    <w:rsid w:val="00BB15C3"/>
    <w:rsid w:val="00BC28C4"/>
    <w:rsid w:val="00BC49B6"/>
    <w:rsid w:val="00BD54AD"/>
    <w:rsid w:val="00BE45A9"/>
    <w:rsid w:val="00BF41C7"/>
    <w:rsid w:val="00C04270"/>
    <w:rsid w:val="00C07CDC"/>
    <w:rsid w:val="00C444F0"/>
    <w:rsid w:val="00C45B59"/>
    <w:rsid w:val="00C518C5"/>
    <w:rsid w:val="00C5395B"/>
    <w:rsid w:val="00C81D04"/>
    <w:rsid w:val="00C84738"/>
    <w:rsid w:val="00C94866"/>
    <w:rsid w:val="00CA12C5"/>
    <w:rsid w:val="00CA57F4"/>
    <w:rsid w:val="00CA6DD5"/>
    <w:rsid w:val="00CB71A8"/>
    <w:rsid w:val="00CC0C5C"/>
    <w:rsid w:val="00CC1FD6"/>
    <w:rsid w:val="00CC6C5B"/>
    <w:rsid w:val="00CD0EFD"/>
    <w:rsid w:val="00CE2C4B"/>
    <w:rsid w:val="00CE726E"/>
    <w:rsid w:val="00D005BE"/>
    <w:rsid w:val="00D02298"/>
    <w:rsid w:val="00D07558"/>
    <w:rsid w:val="00D5324E"/>
    <w:rsid w:val="00D53FF6"/>
    <w:rsid w:val="00D64F7A"/>
    <w:rsid w:val="00D77F6B"/>
    <w:rsid w:val="00D8258C"/>
    <w:rsid w:val="00D87609"/>
    <w:rsid w:val="00D9092F"/>
    <w:rsid w:val="00D95551"/>
    <w:rsid w:val="00DC6092"/>
    <w:rsid w:val="00DC6764"/>
    <w:rsid w:val="00DC6A29"/>
    <w:rsid w:val="00DD2280"/>
    <w:rsid w:val="00DD3E86"/>
    <w:rsid w:val="00DE5984"/>
    <w:rsid w:val="00DF286E"/>
    <w:rsid w:val="00DF4DC8"/>
    <w:rsid w:val="00E11E54"/>
    <w:rsid w:val="00E123AB"/>
    <w:rsid w:val="00E155A9"/>
    <w:rsid w:val="00E35970"/>
    <w:rsid w:val="00E72A16"/>
    <w:rsid w:val="00E8708B"/>
    <w:rsid w:val="00EB2FE8"/>
    <w:rsid w:val="00EC31D4"/>
    <w:rsid w:val="00EC61EF"/>
    <w:rsid w:val="00ED5351"/>
    <w:rsid w:val="00ED6B15"/>
    <w:rsid w:val="00EF3E6F"/>
    <w:rsid w:val="00F02B79"/>
    <w:rsid w:val="00F23F7C"/>
    <w:rsid w:val="00F268E5"/>
    <w:rsid w:val="00F41A4D"/>
    <w:rsid w:val="00F41E35"/>
    <w:rsid w:val="00F42FE5"/>
    <w:rsid w:val="00F433FA"/>
    <w:rsid w:val="00F43BAA"/>
    <w:rsid w:val="00F522B6"/>
    <w:rsid w:val="00F56B75"/>
    <w:rsid w:val="00F771E9"/>
    <w:rsid w:val="00F8242F"/>
    <w:rsid w:val="00F92A9F"/>
    <w:rsid w:val="00F93433"/>
    <w:rsid w:val="00FB4B28"/>
    <w:rsid w:val="00FD1B79"/>
    <w:rsid w:val="00FD3414"/>
    <w:rsid w:val="00FD3A77"/>
    <w:rsid w:val="00FE7669"/>
    <w:rsid w:val="00FE7FD5"/>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1C04412"/>
  <w15:docId w15:val="{B39F4944-288B-44C4-B07A-72067748DF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it-IT" w:eastAsia="it-IT"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3" w:semiHidden="1" w:unhideWhenUsed="1"/>
    <w:lsdException w:name="List Number 4"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pPr>
      <w:overflowPunct w:val="0"/>
      <w:autoSpaceDE w:val="0"/>
      <w:autoSpaceDN w:val="0"/>
      <w:adjustRightInd w:val="0"/>
      <w:spacing w:line="360" w:lineRule="auto"/>
      <w:textAlignment w:val="baseline"/>
    </w:pPr>
    <w:rPr>
      <w:sz w:val="24"/>
      <w:lang w:val="en-US" w:eastAsia="de-DE"/>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pPr>
      <w:tabs>
        <w:tab w:val="center" w:pos="4536"/>
        <w:tab w:val="right" w:pos="9072"/>
      </w:tabs>
    </w:pPr>
  </w:style>
  <w:style w:type="paragraph" w:styleId="Pidipagina">
    <w:name w:val="footer"/>
    <w:basedOn w:val="Normale"/>
    <w:pPr>
      <w:tabs>
        <w:tab w:val="center" w:pos="4536"/>
        <w:tab w:val="right" w:pos="9072"/>
      </w:tabs>
    </w:pPr>
  </w:style>
  <w:style w:type="character" w:styleId="Numeropagina">
    <w:name w:val="page number"/>
    <w:basedOn w:val="Carpredefinitoparagrafo"/>
  </w:style>
  <w:style w:type="paragraph" w:customStyle="1" w:styleId="abbreviations">
    <w:name w:val="abbreviations"/>
    <w:basedOn w:val="abstract"/>
    <w:next w:val="Normale"/>
    <w:pPr>
      <w:tabs>
        <w:tab w:val="left" w:pos="3402"/>
      </w:tabs>
      <w:ind w:left="3402" w:hanging="3402"/>
    </w:pPr>
  </w:style>
  <w:style w:type="paragraph" w:customStyle="1" w:styleId="Titolo1">
    <w:name w:val="Titolo1"/>
    <w:basedOn w:val="Normale"/>
    <w:next w:val="author"/>
    <w:rPr>
      <w:rFonts w:ascii="Arial" w:hAnsi="Arial"/>
      <w:b/>
      <w:sz w:val="36"/>
    </w:rPr>
  </w:style>
  <w:style w:type="paragraph" w:customStyle="1" w:styleId="heading1">
    <w:name w:val="heading1"/>
    <w:basedOn w:val="Normale"/>
    <w:next w:val="Normale"/>
    <w:pPr>
      <w:keepNext/>
      <w:spacing w:before="240" w:after="180"/>
    </w:pPr>
    <w:rPr>
      <w:rFonts w:ascii="Arial" w:hAnsi="Arial"/>
      <w:b/>
      <w:sz w:val="32"/>
    </w:rPr>
  </w:style>
  <w:style w:type="paragraph" w:customStyle="1" w:styleId="heading2">
    <w:name w:val="heading2"/>
    <w:basedOn w:val="Normale"/>
    <w:next w:val="Normale"/>
    <w:pPr>
      <w:keepNext/>
      <w:spacing w:before="240" w:after="180"/>
    </w:pPr>
    <w:rPr>
      <w:rFonts w:ascii="Arial" w:hAnsi="Arial"/>
      <w:b/>
    </w:rPr>
  </w:style>
  <w:style w:type="paragraph" w:customStyle="1" w:styleId="heading3">
    <w:name w:val="heading3"/>
    <w:basedOn w:val="Normale"/>
    <w:next w:val="Normale"/>
    <w:pPr>
      <w:keepNext/>
      <w:spacing w:before="240" w:after="180"/>
    </w:pPr>
    <w:rPr>
      <w:rFonts w:ascii="Arial" w:hAnsi="Arial"/>
      <w:i/>
    </w:rPr>
  </w:style>
  <w:style w:type="paragraph" w:customStyle="1" w:styleId="run-in">
    <w:name w:val="run-in"/>
    <w:basedOn w:val="Normale"/>
    <w:next w:val="Normale"/>
    <w:pPr>
      <w:keepNext/>
      <w:spacing w:before="120"/>
    </w:pPr>
    <w:rPr>
      <w:b/>
    </w:rPr>
  </w:style>
  <w:style w:type="paragraph" w:styleId="Titolo">
    <w:name w:val="Title"/>
    <w:basedOn w:val="Normale"/>
    <w:next w:val="Normale"/>
    <w:link w:val="TitoloCarattere"/>
    <w:qFormat/>
    <w:rsid w:val="002C223A"/>
    <w:pPr>
      <w:framePr w:w="9360" w:hSpace="187" w:vSpace="187" w:wrap="notBeside" w:vAnchor="text" w:hAnchor="page" w:xAlign="center" w:y="1"/>
      <w:overflowPunct/>
      <w:autoSpaceDE/>
      <w:autoSpaceDN/>
      <w:adjustRightInd/>
      <w:spacing w:line="240" w:lineRule="auto"/>
      <w:jc w:val="center"/>
      <w:textAlignment w:val="auto"/>
    </w:pPr>
    <w:rPr>
      <w:kern w:val="28"/>
      <w:sz w:val="48"/>
      <w:szCs w:val="48"/>
      <w:lang w:eastAsia="en-US"/>
    </w:rPr>
  </w:style>
  <w:style w:type="paragraph" w:customStyle="1" w:styleId="figurecitation">
    <w:name w:val="figurecitation"/>
    <w:basedOn w:val="Normale"/>
    <w:pPr>
      <w:pBdr>
        <w:top w:val="single" w:sz="8" w:space="1" w:color="auto"/>
        <w:left w:val="single" w:sz="8" w:space="4" w:color="auto"/>
        <w:bottom w:val="single" w:sz="8" w:space="1" w:color="auto"/>
        <w:right w:val="single" w:sz="8" w:space="4" w:color="auto"/>
      </w:pBdr>
    </w:pPr>
    <w:rPr>
      <w:rFonts w:ascii="Arial" w:hAnsi="Arial"/>
      <w:b/>
      <w:sz w:val="36"/>
    </w:rPr>
  </w:style>
  <w:style w:type="paragraph" w:customStyle="1" w:styleId="acknowledgements">
    <w:name w:val="acknowledgements"/>
    <w:basedOn w:val="abstract"/>
    <w:next w:val="Normale"/>
    <w:pPr>
      <w:spacing w:before="240"/>
    </w:pPr>
  </w:style>
  <w:style w:type="paragraph" w:customStyle="1" w:styleId="author">
    <w:name w:val="author"/>
    <w:basedOn w:val="Normale"/>
    <w:next w:val="affiliation"/>
    <w:pPr>
      <w:spacing w:before="120"/>
    </w:pPr>
  </w:style>
  <w:style w:type="paragraph" w:customStyle="1" w:styleId="affiliation">
    <w:name w:val="affiliation"/>
    <w:basedOn w:val="Normale"/>
    <w:next w:val="phone"/>
    <w:pPr>
      <w:spacing w:before="120" w:line="240" w:lineRule="auto"/>
    </w:pPr>
    <w:rPr>
      <w:i/>
    </w:rPr>
  </w:style>
  <w:style w:type="paragraph" w:customStyle="1" w:styleId="email">
    <w:name w:val="email"/>
    <w:basedOn w:val="Normale"/>
    <w:next w:val="url"/>
    <w:pPr>
      <w:spacing w:before="120" w:line="240" w:lineRule="auto"/>
    </w:pPr>
    <w:rPr>
      <w:sz w:val="20"/>
    </w:rPr>
  </w:style>
  <w:style w:type="paragraph" w:customStyle="1" w:styleId="phone">
    <w:name w:val="phone"/>
    <w:basedOn w:val="email"/>
    <w:next w:val="fax"/>
  </w:style>
  <w:style w:type="paragraph" w:customStyle="1" w:styleId="fax">
    <w:name w:val="fax"/>
    <w:basedOn w:val="email"/>
    <w:next w:val="email"/>
  </w:style>
  <w:style w:type="paragraph" w:customStyle="1" w:styleId="abstract">
    <w:name w:val="abstract"/>
    <w:basedOn w:val="Normale"/>
    <w:next w:val="keywords"/>
    <w:pPr>
      <w:spacing w:before="120"/>
    </w:pPr>
    <w:rPr>
      <w:sz w:val="20"/>
    </w:rPr>
  </w:style>
  <w:style w:type="paragraph" w:customStyle="1" w:styleId="keywords">
    <w:name w:val="keywords"/>
    <w:basedOn w:val="Normale"/>
    <w:next w:val="Normale"/>
    <w:pPr>
      <w:spacing w:before="120"/>
    </w:pPr>
    <w:rPr>
      <w:i/>
    </w:rPr>
  </w:style>
  <w:style w:type="paragraph" w:customStyle="1" w:styleId="extraaddress">
    <w:name w:val="extraaddress"/>
    <w:basedOn w:val="email"/>
  </w:style>
  <w:style w:type="paragraph" w:customStyle="1" w:styleId="reference">
    <w:name w:val="reference"/>
    <w:basedOn w:val="Normale"/>
    <w:rPr>
      <w:sz w:val="20"/>
    </w:rPr>
  </w:style>
  <w:style w:type="paragraph" w:customStyle="1" w:styleId="equation">
    <w:name w:val="equation"/>
    <w:basedOn w:val="Normale"/>
    <w:next w:val="Normale"/>
    <w:pPr>
      <w:spacing w:before="120" w:after="120"/>
      <w:jc w:val="center"/>
    </w:pPr>
  </w:style>
  <w:style w:type="paragraph" w:customStyle="1" w:styleId="articlenote">
    <w:name w:val="articlenote"/>
    <w:basedOn w:val="Normale"/>
    <w:next w:val="Normale"/>
    <w:pPr>
      <w:spacing w:line="240" w:lineRule="auto"/>
    </w:pPr>
    <w:rPr>
      <w:sz w:val="22"/>
    </w:rPr>
  </w:style>
  <w:style w:type="paragraph" w:customStyle="1" w:styleId="figlegend">
    <w:name w:val="figlegend"/>
    <w:basedOn w:val="Normale"/>
    <w:next w:val="Normale"/>
    <w:pPr>
      <w:spacing w:before="120"/>
    </w:pPr>
    <w:rPr>
      <w:sz w:val="20"/>
    </w:rPr>
  </w:style>
  <w:style w:type="paragraph" w:customStyle="1" w:styleId="tablelegend">
    <w:name w:val="tablelegend"/>
    <w:basedOn w:val="Normale"/>
    <w:next w:val="Normale"/>
    <w:pPr>
      <w:spacing w:before="120"/>
    </w:pPr>
    <w:rPr>
      <w:sz w:val="20"/>
    </w:rPr>
  </w:style>
  <w:style w:type="character" w:customStyle="1" w:styleId="TitoloCarattere">
    <w:name w:val="Titolo Carattere"/>
    <w:basedOn w:val="Carpredefinitoparagrafo"/>
    <w:link w:val="Titolo"/>
    <w:rsid w:val="002C223A"/>
    <w:rPr>
      <w:kern w:val="28"/>
      <w:sz w:val="48"/>
      <w:szCs w:val="48"/>
      <w:lang w:val="en-US" w:eastAsia="en-US"/>
    </w:rPr>
  </w:style>
  <w:style w:type="paragraph" w:customStyle="1" w:styleId="url">
    <w:name w:val="url"/>
    <w:basedOn w:val="email"/>
    <w:next w:val="Normale"/>
  </w:style>
  <w:style w:type="paragraph" w:customStyle="1" w:styleId="Authors">
    <w:name w:val="Authors"/>
    <w:basedOn w:val="Normale"/>
    <w:next w:val="Normale"/>
    <w:rsid w:val="002C223A"/>
    <w:pPr>
      <w:framePr w:w="9072" w:hSpace="187" w:vSpace="187" w:wrap="notBeside" w:vAnchor="text" w:hAnchor="page" w:xAlign="center" w:y="1"/>
      <w:overflowPunct/>
      <w:autoSpaceDE/>
      <w:autoSpaceDN/>
      <w:adjustRightInd/>
      <w:spacing w:after="320" w:line="240" w:lineRule="auto"/>
      <w:jc w:val="center"/>
      <w:textAlignment w:val="auto"/>
    </w:pPr>
    <w:rPr>
      <w:sz w:val="22"/>
      <w:szCs w:val="22"/>
      <w:lang w:eastAsia="en-US"/>
    </w:rPr>
  </w:style>
  <w:style w:type="character" w:customStyle="1" w:styleId="MemberType">
    <w:name w:val="MemberType"/>
    <w:basedOn w:val="Carpredefinitoparagrafo"/>
    <w:rsid w:val="002C223A"/>
    <w:rPr>
      <w:rFonts w:ascii="Times New Roman" w:hAnsi="Times New Roman" w:cs="Times New Roman"/>
      <w:i/>
      <w:iCs/>
      <w:sz w:val="22"/>
      <w:szCs w:val="22"/>
    </w:rPr>
  </w:style>
  <w:style w:type="paragraph" w:customStyle="1" w:styleId="Abstract0">
    <w:name w:val="Abstract"/>
    <w:basedOn w:val="Normale"/>
    <w:next w:val="Normale"/>
    <w:rsid w:val="002C223A"/>
    <w:pPr>
      <w:overflowPunct/>
      <w:autoSpaceDE/>
      <w:autoSpaceDN/>
      <w:adjustRightInd/>
      <w:spacing w:before="20" w:line="240" w:lineRule="auto"/>
      <w:ind w:firstLine="202"/>
      <w:jc w:val="both"/>
      <w:textAlignment w:val="auto"/>
    </w:pPr>
    <w:rPr>
      <w:b/>
      <w:bCs/>
      <w:sz w:val="18"/>
      <w:szCs w:val="18"/>
      <w:lang w:eastAsia="en-US"/>
    </w:rPr>
  </w:style>
  <w:style w:type="paragraph" w:customStyle="1" w:styleId="Text">
    <w:name w:val="Text"/>
    <w:basedOn w:val="Normale"/>
    <w:rsid w:val="00273491"/>
    <w:pPr>
      <w:widowControl w:val="0"/>
      <w:overflowPunct/>
      <w:autoSpaceDE/>
      <w:autoSpaceDN/>
      <w:adjustRightInd/>
      <w:spacing w:line="252" w:lineRule="auto"/>
      <w:ind w:firstLine="202"/>
      <w:jc w:val="both"/>
      <w:textAlignment w:val="auto"/>
    </w:pPr>
    <w:rPr>
      <w:sz w:val="20"/>
      <w:lang w:eastAsia="en-US"/>
    </w:rPr>
  </w:style>
  <w:style w:type="paragraph" w:styleId="Paragrafoelenco">
    <w:name w:val="List Paragraph"/>
    <w:basedOn w:val="Normale"/>
    <w:uiPriority w:val="34"/>
    <w:qFormat/>
    <w:rsid w:val="004F4BA6"/>
    <w:pPr>
      <w:ind w:left="720"/>
      <w:contextualSpacing/>
    </w:pPr>
  </w:style>
  <w:style w:type="character" w:styleId="Collegamentoipertestuale">
    <w:name w:val="Hyperlink"/>
    <w:basedOn w:val="Carpredefinitoparagrafo"/>
    <w:rsid w:val="002530C7"/>
    <w:rPr>
      <w:color w:val="0563C1" w:themeColor="hyperlink"/>
      <w:u w:val="single"/>
    </w:rPr>
  </w:style>
  <w:style w:type="table" w:styleId="Grigliatabella">
    <w:name w:val="Table Grid"/>
    <w:basedOn w:val="Tabellanormale"/>
    <w:rsid w:val="00D955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stonotaapidipagina">
    <w:name w:val="footnote text"/>
    <w:basedOn w:val="Normale"/>
    <w:link w:val="TestonotaapidipaginaCarattere"/>
    <w:rsid w:val="00A84D33"/>
    <w:pPr>
      <w:overflowPunct/>
      <w:autoSpaceDE/>
      <w:autoSpaceDN/>
      <w:adjustRightInd/>
      <w:spacing w:line="240" w:lineRule="auto"/>
      <w:ind w:firstLine="202"/>
      <w:jc w:val="both"/>
      <w:textAlignment w:val="auto"/>
    </w:pPr>
    <w:rPr>
      <w:sz w:val="16"/>
      <w:szCs w:val="16"/>
      <w:lang w:eastAsia="en-US"/>
    </w:rPr>
  </w:style>
  <w:style w:type="character" w:customStyle="1" w:styleId="TestonotaapidipaginaCarattere">
    <w:name w:val="Testo nota a piè di pagina Carattere"/>
    <w:basedOn w:val="Carpredefinitoparagrafo"/>
    <w:link w:val="Testonotaapidipagina"/>
    <w:rsid w:val="00A84D33"/>
    <w:rPr>
      <w:sz w:val="16"/>
      <w:szCs w:val="16"/>
      <w:lang w:val="en-US" w:eastAsia="en-US"/>
    </w:rPr>
  </w:style>
  <w:style w:type="character" w:styleId="Rimandonotaapidipagina">
    <w:name w:val="footnote reference"/>
    <w:basedOn w:val="Carpredefinitoparagrafo"/>
    <w:rsid w:val="00A84D33"/>
    <w:rPr>
      <w:vertAlign w:val="superscript"/>
    </w:rPr>
  </w:style>
  <w:style w:type="character" w:styleId="Rimandocommento">
    <w:name w:val="annotation reference"/>
    <w:basedOn w:val="Carpredefinitoparagrafo"/>
    <w:rsid w:val="00AE0E01"/>
    <w:rPr>
      <w:sz w:val="16"/>
      <w:szCs w:val="16"/>
    </w:rPr>
  </w:style>
  <w:style w:type="paragraph" w:styleId="Testocommento">
    <w:name w:val="annotation text"/>
    <w:basedOn w:val="Normale"/>
    <w:link w:val="TestocommentoCarattere"/>
    <w:rsid w:val="00AE0E01"/>
    <w:pPr>
      <w:spacing w:line="240" w:lineRule="auto"/>
    </w:pPr>
    <w:rPr>
      <w:sz w:val="20"/>
    </w:rPr>
  </w:style>
  <w:style w:type="character" w:customStyle="1" w:styleId="TestocommentoCarattere">
    <w:name w:val="Testo commento Carattere"/>
    <w:basedOn w:val="Carpredefinitoparagrafo"/>
    <w:link w:val="Testocommento"/>
    <w:rsid w:val="00AE0E01"/>
    <w:rPr>
      <w:lang w:val="en-US" w:eastAsia="de-DE"/>
    </w:rPr>
  </w:style>
  <w:style w:type="paragraph" w:styleId="Soggettocommento">
    <w:name w:val="annotation subject"/>
    <w:basedOn w:val="Testocommento"/>
    <w:next w:val="Testocommento"/>
    <w:link w:val="SoggettocommentoCarattere"/>
    <w:rsid w:val="00AE0E01"/>
    <w:rPr>
      <w:b/>
      <w:bCs/>
    </w:rPr>
  </w:style>
  <w:style w:type="character" w:customStyle="1" w:styleId="SoggettocommentoCarattere">
    <w:name w:val="Soggetto commento Carattere"/>
    <w:basedOn w:val="TestocommentoCarattere"/>
    <w:link w:val="Soggettocommento"/>
    <w:rsid w:val="00AE0E01"/>
    <w:rPr>
      <w:b/>
      <w:bCs/>
      <w:lang w:val="en-US" w:eastAsia="de-DE"/>
    </w:rPr>
  </w:style>
  <w:style w:type="paragraph" w:styleId="Testofumetto">
    <w:name w:val="Balloon Text"/>
    <w:basedOn w:val="Normale"/>
    <w:link w:val="TestofumettoCarattere"/>
    <w:rsid w:val="00AE0E01"/>
    <w:pPr>
      <w:spacing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rsid w:val="00AE0E01"/>
    <w:rPr>
      <w:rFonts w:ascii="Segoe UI" w:hAnsi="Segoe UI" w:cs="Segoe UI"/>
      <w:sz w:val="18"/>
      <w:szCs w:val="18"/>
      <w:lang w:val="en-US"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emanuele.torti@unipv.it" TargetMode="External"/><Relationship Id="rId13" Type="http://schemas.openxmlformats.org/officeDocument/2006/relationships/hyperlink" Target="https://documen.tician.de/pycuda/"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numpy.org/"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docs.nvidia.com/cuda/cublas/"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2.jpg"/><Relationship Id="rId4" Type="http://schemas.openxmlformats.org/officeDocument/2006/relationships/settings" Target="settings.xml"/><Relationship Id="rId9" Type="http://schemas.openxmlformats.org/officeDocument/2006/relationships/image" Target="media/image1.jpg"/><Relationship Id="rId14" Type="http://schemas.openxmlformats.org/officeDocument/2006/relationships/hyperlink" Target="https://pypi.python.org/pypi/reikna"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emanu\Desktop\Paper\Virtual%20Dimensionality\jrtip\sv-journ.do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925C17B-F170-4519-A10B-6B60B87FAB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sv-journ</Template>
  <TotalTime>253</TotalTime>
  <Pages>19</Pages>
  <Words>5301</Words>
  <Characters>30222</Characters>
  <Application>Microsoft Office Word</Application>
  <DocSecurity>0</DocSecurity>
  <Lines>251</Lines>
  <Paragraphs>70</Paragraphs>
  <ScaleCrop>false</ScaleCrop>
  <HeadingPairs>
    <vt:vector size="6" baseType="variant">
      <vt:variant>
        <vt:lpstr>Titolo</vt:lpstr>
      </vt:variant>
      <vt:variant>
        <vt:i4>1</vt:i4>
      </vt:variant>
      <vt:variant>
        <vt:lpstr>Title</vt:lpstr>
      </vt:variant>
      <vt:variant>
        <vt:i4>1</vt:i4>
      </vt:variant>
      <vt:variant>
        <vt:lpstr>Titel</vt:lpstr>
      </vt:variant>
      <vt:variant>
        <vt:i4>1</vt:i4>
      </vt:variant>
    </vt:vector>
  </HeadingPairs>
  <TitlesOfParts>
    <vt:vector size="3" baseType="lpstr">
      <vt:lpstr>Author template for journal articles</vt:lpstr>
      <vt:lpstr>Author template for journal articles</vt:lpstr>
      <vt:lpstr>Author template for journal articles</vt:lpstr>
    </vt:vector>
  </TitlesOfParts>
  <Company>SPRINGER VERLAG</Company>
  <LinksUpToDate>false</LinksUpToDate>
  <CharactersWithSpaces>35453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Author template for journal articles</dc:title>
  <dc:subject/>
  <dc:creator>Emanuele Torti</dc:creator>
  <cp:keywords/>
  <dc:description/>
  <cp:lastModifiedBy>Emanuele Torti</cp:lastModifiedBy>
  <cp:revision>18</cp:revision>
  <cp:lastPrinted>1997-08-25T16:11:00Z</cp:lastPrinted>
  <dcterms:created xsi:type="dcterms:W3CDTF">2017-05-03T13:02:00Z</dcterms:created>
  <dcterms:modified xsi:type="dcterms:W3CDTF">2017-05-05T09:30:00Z</dcterms:modified>
</cp:coreProperties>
</file>